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color w:val="auto"/>
          <w:kern w:val="2"/>
          <w:sz w:val="21"/>
        </w:rPr>
        <w:id w:val="1117804818"/>
        <w:docPartObj>
          <w:docPartGallery w:val="autotext"/>
        </w:docPartObj>
      </w:sdtPr>
      <w:sdtEndPr>
        <w:rPr>
          <w:color w:val="auto"/>
          <w:kern w:val="2"/>
          <w:sz w:val="21"/>
          <w:szCs w:val="21"/>
        </w:rPr>
      </w:sdtEndPr>
      <w:sdtContent>
        <w:p>
          <w:pPr>
            <w:pStyle w:val="30"/>
            <w:rPr>
              <w:color w:val="auto"/>
            </w:rPr>
          </w:pPr>
          <w:r>
            <w:rPr>
              <w:color w:val="auto"/>
            </w:rPr>
            <mc:AlternateContent>
              <mc:Choice Requires="wpg">
                <w:drawing>
                  <wp:anchor distT="0" distB="0" distL="114300" distR="114300" simplePos="0" relativeHeight="251659264"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343150" cy="9125585"/>
                    <wp:effectExtent l="0" t="0" r="0" b="0"/>
                    <wp:wrapNone/>
                    <wp:docPr id="92" name="组 2"/>
                    <wp:cNvGraphicFramePr/>
                    <a:graphic xmlns:a="http://schemas.openxmlformats.org/drawingml/2006/main">
                      <a:graphicData uri="http://schemas.microsoft.com/office/word/2010/wordprocessingGroup">
                        <wpg:wgp>
                          <wpg:cNvGrpSpPr/>
                          <wpg:grpSpPr>
                            <a:xfrm>
                              <a:off x="0" y="0"/>
                              <a:ext cx="2343151" cy="9125712"/>
                              <a:chOff x="0" y="0"/>
                              <a:chExt cx="2124066" cy="9125712"/>
                            </a:xfrm>
                          </wpg:grpSpPr>
                          <wps:wsp>
                            <wps:cNvPr id="93" name="矩形 9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94" name="五边形 4"/>
                            <wps:cNvSpPr/>
                            <wps:spPr>
                              <a:xfrm>
                                <a:off x="113706" y="6714109"/>
                                <a:ext cx="2010360" cy="601091"/>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30"/>
                                    <w:ind w:right="560"/>
                                    <w:rPr>
                                      <w:color w:val="FFFFFF" w:themeColor="background1"/>
                                      <w:sz w:val="30"/>
                                      <w:szCs w:val="30"/>
                                      <w14:textFill>
                                        <w14:solidFill>
                                          <w14:schemeClr w14:val="bg1"/>
                                        </w14:solidFill>
                                      </w14:textFill>
                                    </w:rPr>
                                  </w:pPr>
                                  <w:r>
                                    <w:rPr>
                                      <w:rFonts w:hint="eastAsia"/>
                                      <w:color w:val="FFFFFF" w:themeColor="background1"/>
                                      <w:sz w:val="28"/>
                                      <w:szCs w:val="28"/>
                                      <w14:textFill>
                                        <w14:solidFill>
                                          <w14:schemeClr w14:val="bg1"/>
                                        </w14:solidFill>
                                      </w14:textFill>
                                    </w:rPr>
                                    <w:t xml:space="preserve"> </w:t>
                                  </w:r>
                                  <w:r>
                                    <w:rPr>
                                      <w:color w:val="FFFFFF" w:themeColor="background1"/>
                                      <w:sz w:val="28"/>
                                      <w:szCs w:val="28"/>
                                      <w14:textFill>
                                        <w14:solidFill>
                                          <w14:schemeClr w14:val="bg1"/>
                                        </w14:solidFill>
                                      </w14:textFill>
                                    </w:rPr>
                                    <w:t xml:space="preserve">  </w:t>
                                  </w:r>
                                  <w:r>
                                    <w:rPr>
                                      <w:color w:val="FFFFFF" w:themeColor="background1"/>
                                      <w:sz w:val="30"/>
                                      <w:szCs w:val="30"/>
                                      <w14:textFill>
                                        <w14:solidFill>
                                          <w14:schemeClr w14:val="bg1"/>
                                        </w14:solidFill>
                                      </w14:textFill>
                                    </w:rPr>
                                    <w:t xml:space="preserve"> 2022</w:t>
                                  </w:r>
                                  <w:r>
                                    <w:rPr>
                                      <w:rFonts w:hint="eastAsia"/>
                                      <w:color w:val="FFFFFF" w:themeColor="background1"/>
                                      <w:sz w:val="30"/>
                                      <w:szCs w:val="30"/>
                                      <w14:textFill>
                                        <w14:solidFill>
                                          <w14:schemeClr w14:val="bg1"/>
                                        </w14:solidFill>
                                      </w14:textFill>
                                    </w:rPr>
                                    <w:t>年</w:t>
                                  </w:r>
                                  <w:r>
                                    <w:rPr>
                                      <w:rFonts w:hint="eastAsia"/>
                                      <w:color w:val="FFFFFF" w:themeColor="background1"/>
                                      <w:sz w:val="30"/>
                                      <w:szCs w:val="30"/>
                                      <w:lang w:val="en-US" w:eastAsia="zh-CN"/>
                                      <w14:textFill>
                                        <w14:solidFill>
                                          <w14:schemeClr w14:val="bg1"/>
                                        </w14:solidFill>
                                      </w14:textFill>
                                    </w:rPr>
                                    <w:t>10</w:t>
                                  </w:r>
                                  <w:r>
                                    <w:rPr>
                                      <w:rFonts w:hint="eastAsia"/>
                                      <w:color w:val="FFFFFF" w:themeColor="background1"/>
                                      <w:sz w:val="30"/>
                                      <w:szCs w:val="30"/>
                                      <w14:textFill>
                                        <w14:solidFill>
                                          <w14:schemeClr w14:val="bg1"/>
                                        </w14:solidFill>
                                      </w14:textFill>
                                    </w:rPr>
                                    <w:t>月</w:t>
                                  </w:r>
                                </w:p>
                              </w:txbxContent>
                            </wps:txbx>
                            <wps:bodyPr rot="0" spcFirstLastPara="0" vert="horz" wrap="square" lIns="91440" tIns="0" rIns="182880" bIns="0" numCol="1" spcCol="0" rtlCol="0" fromWordArt="0" anchor="ctr" anchorCtr="0" forceAA="0" compatLnSpc="1">
                              <a:noAutofit/>
                            </wps:bodyPr>
                          </wps:wsp>
                          <wpg:grpSp>
                            <wpg:cNvPr id="109" name="组 7"/>
                            <wpg:cNvGrpSpPr>
                              <a:grpSpLocks noChangeAspect="1"/>
                            </wpg:cNvGrpSpPr>
                            <wpg:grpSpPr>
                              <a:xfrm>
                                <a:off x="76199" y="6024573"/>
                                <a:ext cx="115753" cy="622892"/>
                                <a:chOff x="80645" y="5010327"/>
                                <a:chExt cx="49213" cy="265113"/>
                              </a:xfrm>
                            </wpg:grpSpPr>
                            <wps:wsp>
                              <wps:cNvPr id="112" name="任意多边形 10"/>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115" name="任意多边形 14"/>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g:grpSp>
                        </wpg:wgp>
                      </a:graphicData>
                    </a:graphic>
                    <wp14:sizeRelH relativeFrom="page">
                      <wp14:pctWidth>0</wp14:pctWidth>
                    </wp14:sizeRelH>
                    <wp14:sizeRelV relativeFrom="page">
                      <wp14:pctHeight>95000</wp14:pctHeight>
                    </wp14:sizeRelV>
                  </wp:anchor>
                </w:drawing>
              </mc:Choice>
              <mc:Fallback>
                <w:pict>
                  <v:group id="组 2" o:spid="_x0000_s1026" o:spt="203" style="position:absolute;left:0pt;margin-left:23.8pt;margin-top:21.05pt;height:718.55pt;width:184.5pt;mso-position-horizontal-relative:page;mso-position-vertical-relative:page;z-index:-251657216;mso-width-relative:page;mso-height-relative:page;mso-height-percent:950;" coordsize="2124066,9125712" o:gfxdata="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">
                    <o:lock v:ext="edit" aspectratio="f"/>
                    <v:rect id="_x0000_s1026" o:spid="_x0000_s1026" o:spt="1" style="position:absolute;left:0;top:0;height:9125712;width:194535;v-text-anchor:middle;" fillcolor="#44546A [3215]" filled="t" stroked="f" coordsize="21600,21600" o:gfxdata="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FP26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shape id="五边形 4" o:spid="_x0000_s1026" o:spt="15" type="#_x0000_t15" style="position:absolute;left:113706;top:6714109;height:601091;width:2010360;v-text-anchor:middle;" fillcolor="#4472C4 [3204]" filled="t" stroked="f" coordsize="21600,21600" o:gfxdata="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RFsW8AAAA&#10;2wAAAA8AAAAAAAAAAQAgAAAAIgAAAGRycy9kb3ducmV2LnhtbFBLAQIUABQAAAAIAIdO4kAzLwWe&#10;OwAAADkAAAAQAAAAAAAAAAEAIAAAAAsBAABkcnMvc2hhcGV4bWwueG1sUEsFBgAAAAAGAAYAWwEA&#10;ALUDAAAAAA==&#10;" adj="18371">
                      <v:fill on="t" focussize="0,0"/>
                      <v:stroke on="f" weight="1pt" miterlimit="8" joinstyle="miter"/>
                      <v:imagedata o:title=""/>
                      <o:lock v:ext="edit" aspectratio="f"/>
                      <v:textbox inset="2.54mm,0mm,5.08mm,0mm">
                        <w:txbxContent>
                          <w:p>
                            <w:pPr>
                              <w:pStyle w:val="30"/>
                              <w:ind w:right="560"/>
                              <w:rPr>
                                <w:color w:val="FFFFFF" w:themeColor="background1"/>
                                <w:sz w:val="30"/>
                                <w:szCs w:val="30"/>
                                <w14:textFill>
                                  <w14:solidFill>
                                    <w14:schemeClr w14:val="bg1"/>
                                  </w14:solidFill>
                                </w14:textFill>
                              </w:rPr>
                            </w:pPr>
                            <w:r>
                              <w:rPr>
                                <w:rFonts w:hint="eastAsia"/>
                                <w:color w:val="FFFFFF" w:themeColor="background1"/>
                                <w:sz w:val="28"/>
                                <w:szCs w:val="28"/>
                                <w14:textFill>
                                  <w14:solidFill>
                                    <w14:schemeClr w14:val="bg1"/>
                                  </w14:solidFill>
                                </w14:textFill>
                              </w:rPr>
                              <w:t xml:space="preserve"> </w:t>
                            </w:r>
                            <w:r>
                              <w:rPr>
                                <w:color w:val="FFFFFF" w:themeColor="background1"/>
                                <w:sz w:val="28"/>
                                <w:szCs w:val="28"/>
                                <w14:textFill>
                                  <w14:solidFill>
                                    <w14:schemeClr w14:val="bg1"/>
                                  </w14:solidFill>
                                </w14:textFill>
                              </w:rPr>
                              <w:t xml:space="preserve">  </w:t>
                            </w:r>
                            <w:r>
                              <w:rPr>
                                <w:color w:val="FFFFFF" w:themeColor="background1"/>
                                <w:sz w:val="30"/>
                                <w:szCs w:val="30"/>
                                <w14:textFill>
                                  <w14:solidFill>
                                    <w14:schemeClr w14:val="bg1"/>
                                  </w14:solidFill>
                                </w14:textFill>
                              </w:rPr>
                              <w:t xml:space="preserve"> 2022</w:t>
                            </w:r>
                            <w:r>
                              <w:rPr>
                                <w:rFonts w:hint="eastAsia"/>
                                <w:color w:val="FFFFFF" w:themeColor="background1"/>
                                <w:sz w:val="30"/>
                                <w:szCs w:val="30"/>
                                <w14:textFill>
                                  <w14:solidFill>
                                    <w14:schemeClr w14:val="bg1"/>
                                  </w14:solidFill>
                                </w14:textFill>
                              </w:rPr>
                              <w:t>年</w:t>
                            </w:r>
                            <w:r>
                              <w:rPr>
                                <w:rFonts w:hint="eastAsia"/>
                                <w:color w:val="FFFFFF" w:themeColor="background1"/>
                                <w:sz w:val="30"/>
                                <w:szCs w:val="30"/>
                                <w:lang w:val="en-US" w:eastAsia="zh-CN"/>
                                <w14:textFill>
                                  <w14:solidFill>
                                    <w14:schemeClr w14:val="bg1"/>
                                  </w14:solidFill>
                                </w14:textFill>
                              </w:rPr>
                              <w:t>10</w:t>
                            </w:r>
                            <w:r>
                              <w:rPr>
                                <w:rFonts w:hint="eastAsia"/>
                                <w:color w:val="FFFFFF" w:themeColor="background1"/>
                                <w:sz w:val="30"/>
                                <w:szCs w:val="30"/>
                                <w14:textFill>
                                  <w14:solidFill>
                                    <w14:schemeClr w14:val="bg1"/>
                                  </w14:solidFill>
                                </w14:textFill>
                              </w:rPr>
                              <w:t>月</w:t>
                            </w:r>
                          </w:p>
                        </w:txbxContent>
                      </v:textbox>
                    </v:shape>
                    <v:group id="组 7" o:spid="_x0000_s1026" o:spt="203" style="position:absolute;left:76199;top:6024573;height:622892;width:115753;" coordorigin="80645,5010327" coordsize="49213,265113" o:gfxdata="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coDRMvAAAANwAAAAPAAAAAAAAAAEAIAAAACIAAABkcnMvZG93bnJldi54bWxQ&#10;SwECFAAUAAAACACHTuJAMy8FnjsAAAA5AAAAFQAAAAAAAAABACAAAAALAQAAZHJzL2dyb3Vwc2hh&#10;cGV4bWwueG1sUEsFBgAAAAAGAAYAYAEAAMgDAAAAAA==&#10;">
                      <o:lock v:ext="edit" aspectratio="t"/>
                      <v:shape id="任意多边形 10" o:spid="_x0000_s1026" o:spt="100" style="position:absolute;left:80645;top:5010327;height:192088;width:31750;" fillcolor="#44546A [3215]" filled="t" stroked="t" coordsize="20,121" o:gfxdata="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sBjC8AAAA&#10;3AAAAA8AAAAAAAAAAQAgAAAAIgAAAGRycy9kb3ducmV2LnhtbFBLAQIUABQAAAAIAIdO4kAzLwWe&#10;OwAAADkAAAAQAAAAAAAAAAEAIAAAAAsBAABkcnMvc2hhcGV4bWwueG1sUEsFBgAAAAAGAAYAWwEA&#10;ALUDAAAAAA==&#10;" path="m0,0l16,72,20,121,18,112,0,31,0,0xe">
                        <v:path o:connectlocs="0,0;25400,114300;31750,192088;28575,177800;0,49212;0,0" o:connectangles="0,0,0,0,0,0"/>
                        <v:fill on="t" opacity="13107f" focussize="0,0"/>
                        <v:stroke weight="0pt" color="#44546A [3215]" opacity="13107f" joinstyle="round"/>
                        <v:imagedata o:title=""/>
                        <o:lock v:ext="edit" aspectratio="f"/>
                      </v:shape>
                      <v:shape id="任意多边形 14" o:spid="_x0000_s1026" o:spt="100" style="position:absolute;left:106045;top:5124627;height:150813;width:23813;" fillcolor="#44546A [3215]" filled="t" stroked="t" coordsize="15,95" o:gfxdata="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w1J68AAAA&#10;3AAAAA8AAAAAAAAAAQAgAAAAIgAAAGRycy9kb3ducmV2LnhtbFBLAQIUABQAAAAIAIdO4kAzLwWe&#10;OwAAADkAAAAQAAAAAAAAAAEAIAAAAAsBAABkcnMvc2hhcGV4bWwueG1sUEsFBgAAAAAGAAYAWwEA&#10;ALUDAAAAAA==&#10;" path="m0,0l8,37,8,41,15,95,4,49,0,0xe">
                        <v:path o:connectlocs="0,0;12700,58737;12700,65087;23813,150813;6350,77787;0,0" o:connectangles="0,0,0,0,0,0"/>
                        <v:fill on="t" opacity="13107f" focussize="0,0"/>
                        <v:stroke weight="0pt" color="#44546A [3215]" opacity="13107f" joinstyle="round"/>
                        <v:imagedata o:title=""/>
                        <o:lock v:ext="edit" aspectratio="f"/>
                      </v:shape>
                    </v:group>
                  </v:group>
                </w:pict>
              </mc:Fallback>
            </mc:AlternateContent>
          </w:r>
        </w:p>
        <w:p>
          <w:pPr>
            <w:widowControl/>
            <w:jc w:val="left"/>
            <w:rPr>
              <w:color w:val="auto"/>
              <w:szCs w:val="21"/>
            </w:rPr>
          </w:pPr>
          <w:r>
            <w:rPr>
              <w:color w:val="auto"/>
            </w:rPr>
            <mc:AlternateContent>
              <mc:Choice Requires="wps">
                <w:drawing>
                  <wp:anchor distT="0" distB="0" distL="114300" distR="114300" simplePos="0" relativeHeight="251661312" behindDoc="0" locked="0" layoutInCell="1" allowOverlap="1">
                    <wp:simplePos x="0" y="0"/>
                    <wp:positionH relativeFrom="page">
                      <wp:posOffset>3239135</wp:posOffset>
                    </wp:positionH>
                    <wp:positionV relativeFrom="page">
                      <wp:posOffset>8913495</wp:posOffset>
                    </wp:positionV>
                    <wp:extent cx="3657600" cy="36576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30"/>
                                  <w:rPr>
                                    <w:color w:val="595959" w:themeColor="text1" w:themeTint="A6"/>
                                    <w:sz w:val="20"/>
                                    <w:szCs w:val="20"/>
                                    <w14:textFill>
                                      <w14:solidFill>
                                        <w14:schemeClr w14:val="tx1">
                                          <w14:lumMod w14:val="65000"/>
                                          <w14:lumOff w14:val="35000"/>
                                        </w14:schemeClr>
                                      </w14:solidFill>
                                    </w14:textFill>
                                  </w:rPr>
                                </w:pPr>
                                <w:sdt>
                                  <w:sdtPr>
                                    <w:rPr>
                                      <w:rFonts w:ascii="宋体" w:hAnsi="宋体" w:eastAsia="宋体" w:cs="Times New Roman"/>
                                      <w:b/>
                                      <w:kern w:val="2"/>
                                      <w:sz w:val="30"/>
                                      <w:szCs w:val="30"/>
                                    </w:rPr>
                                    <w:alias w:val="作者"/>
                                    <w:id w:val="-2041584766"/>
                                    <w:text/>
                                  </w:sdtPr>
                                  <w:sdtEndPr>
                                    <w:rPr>
                                      <w:rFonts w:ascii="宋体" w:hAnsi="宋体" w:eastAsia="宋体" w:cs="Times New Roman"/>
                                      <w:b/>
                                      <w:kern w:val="2"/>
                                      <w:sz w:val="30"/>
                                      <w:szCs w:val="30"/>
                                    </w:rPr>
                                  </w:sdtEndPr>
                                  <w:sdtContent>
                                    <w:r>
                                      <w:rPr>
                                        <w:rFonts w:hint="eastAsia" w:ascii="宋体" w:hAnsi="宋体" w:eastAsia="宋体" w:cs="Times New Roman"/>
                                        <w:b/>
                                        <w:kern w:val="2"/>
                                        <w:sz w:val="30"/>
                                        <w:szCs w:val="30"/>
                                      </w:rPr>
                                      <w:t>产品</w:t>
                                    </w:r>
                                    <w:r>
                                      <w:rPr>
                                        <w:rFonts w:ascii="宋体" w:hAnsi="宋体" w:eastAsia="宋体" w:cs="Times New Roman"/>
                                        <w:b/>
                                        <w:kern w:val="2"/>
                                        <w:sz w:val="30"/>
                                        <w:szCs w:val="30"/>
                                      </w:rPr>
                                      <w:t>应用支持中心</w:t>
                                    </w:r>
                                  </w:sdtContent>
                                </w:sdt>
                              </w:p>
                            </w:txbxContent>
                          </wps:txbx>
                          <wps:bodyPr rot="0" spcFirstLastPara="0" vertOverflow="overflow" horzOverflow="overflow" vert="horz" wrap="square" lIns="0" tIns="0" rIns="0" bIns="0" numCol="1" spcCol="0" rtlCol="0" fromWordArt="0" anchor="b" anchorCtr="0" forceAA="0" compatLnSpc="1">
                            <a:spAutoFit/>
                          </wps:bodyPr>
                        </wps:wsp>
                      </a:graphicData>
                    </a:graphic>
                    <wp14:sizeRelH relativeFrom="page">
                      <wp14:pctWidth>45000</wp14:pctWidth>
                    </wp14:sizeRelH>
                    <wp14:sizeRelV relativeFrom="page">
                      <wp14:pctHeight>0</wp14:pctHeight>
                    </wp14:sizeRelV>
                  </wp:anchor>
                </w:drawing>
              </mc:Choice>
              <mc:Fallback>
                <w:pict>
                  <v:shape id="_x0000_s1026" o:spid="_x0000_s1026" o:spt="202" type="#_x0000_t202" style="position:absolute;left:0pt;margin-left:255.05pt;margin-top:701.85pt;height:28.8pt;width:288pt;mso-position-horizontal-relative:page;mso-position-vertical-relative:page;z-index:251661312;v-text-anchor:bottom;mso-width-relative:page;mso-height-relative:page;mso-width-percent:450;" filled="f" stroked="f" coordsize="21600,21600" o:gfxdata="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SP/002wAAAA4BAAAPAAAAAAAAAAEAIAAAACIAAABkcnMvZG93&#10;bnJldi54bWxQSwECFAAUAAAACACHTuJAti2NYTYCAABmBAAADgAAAAAAAAABACAAAAAqAQAAZHJz&#10;L2Uyb0RvYy54bWxQSwUGAAAAAAYABgBZAQAA0gUAAAAA&#10;">
                    <v:fill on="f" focussize="0,0"/>
                    <v:stroke on="f" weight="0.5pt"/>
                    <v:imagedata o:title=""/>
                    <o:lock v:ext="edit" aspectratio="f"/>
                    <v:textbox inset="0mm,0mm,0mm,0mm" style="mso-fit-shape-to-text:t;">
                      <w:txbxContent>
                        <w:p>
                          <w:pPr>
                            <w:pStyle w:val="30"/>
                            <w:rPr>
                              <w:color w:val="595959" w:themeColor="text1" w:themeTint="A6"/>
                              <w:sz w:val="20"/>
                              <w:szCs w:val="20"/>
                              <w14:textFill>
                                <w14:solidFill>
                                  <w14:schemeClr w14:val="tx1">
                                    <w14:lumMod w14:val="65000"/>
                                    <w14:lumOff w14:val="35000"/>
                                  </w14:schemeClr>
                                </w14:solidFill>
                              </w14:textFill>
                            </w:rPr>
                          </w:pPr>
                          <w:sdt>
                            <w:sdtPr>
                              <w:rPr>
                                <w:rFonts w:ascii="宋体" w:hAnsi="宋体" w:eastAsia="宋体" w:cs="Times New Roman"/>
                                <w:b/>
                                <w:kern w:val="2"/>
                                <w:sz w:val="30"/>
                                <w:szCs w:val="30"/>
                              </w:rPr>
                              <w:alias w:val="作者"/>
                              <w:id w:val="-2041584766"/>
                              <w:text/>
                            </w:sdtPr>
                            <w:sdtEndPr>
                              <w:rPr>
                                <w:rFonts w:ascii="宋体" w:hAnsi="宋体" w:eastAsia="宋体" w:cs="Times New Roman"/>
                                <w:b/>
                                <w:kern w:val="2"/>
                                <w:sz w:val="30"/>
                                <w:szCs w:val="30"/>
                              </w:rPr>
                            </w:sdtEndPr>
                            <w:sdtContent>
                              <w:r>
                                <w:rPr>
                                  <w:rFonts w:hint="eastAsia" w:ascii="宋体" w:hAnsi="宋体" w:eastAsia="宋体" w:cs="Times New Roman"/>
                                  <w:b/>
                                  <w:kern w:val="2"/>
                                  <w:sz w:val="30"/>
                                  <w:szCs w:val="30"/>
                                </w:rPr>
                                <w:t>产品</w:t>
                              </w:r>
                              <w:r>
                                <w:rPr>
                                  <w:rFonts w:ascii="宋体" w:hAnsi="宋体" w:eastAsia="宋体" w:cs="Times New Roman"/>
                                  <w:b/>
                                  <w:kern w:val="2"/>
                                  <w:sz w:val="30"/>
                                  <w:szCs w:val="30"/>
                                </w:rPr>
                                <w:t>应用支持中心</w:t>
                              </w:r>
                            </w:sdtContent>
                          </w:sdt>
                        </w:p>
                      </w:txbxContent>
                    </v:textbox>
                  </v:shape>
                </w:pict>
              </mc:Fallback>
            </mc:AlternateContent>
          </w:r>
          <w:r>
            <w:rPr>
              <w:color w:val="auto"/>
            </w:rPr>
            <mc:AlternateContent>
              <mc:Choice Requires="wps">
                <w:drawing>
                  <wp:anchor distT="0" distB="0" distL="114300" distR="114300" simplePos="0" relativeHeight="251660288" behindDoc="0" locked="0" layoutInCell="1" allowOverlap="1">
                    <wp:simplePos x="0" y="0"/>
                    <wp:positionH relativeFrom="page">
                      <wp:posOffset>1924050</wp:posOffset>
                    </wp:positionH>
                    <wp:positionV relativeFrom="page">
                      <wp:posOffset>2597150</wp:posOffset>
                    </wp:positionV>
                    <wp:extent cx="4569460" cy="849630"/>
                    <wp:effectExtent l="0" t="0" r="2540" b="7620"/>
                    <wp:wrapNone/>
                    <wp:docPr id="121" name="文本框 121"/>
                    <wp:cNvGraphicFramePr/>
                    <a:graphic xmlns:a="http://schemas.openxmlformats.org/drawingml/2006/main">
                      <a:graphicData uri="http://schemas.microsoft.com/office/word/2010/wordprocessingShape">
                        <wps:wsp>
                          <wps:cNvSpPr txBox="1"/>
                          <wps:spPr>
                            <a:xfrm>
                              <a:off x="0" y="0"/>
                              <a:ext cx="4569460" cy="849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before="120"/>
                                  <w:rPr>
                                    <w:rFonts w:hint="eastAsia" w:ascii="宋体" w:hAnsi="宋体" w:eastAsia="宋体" w:cs="宋体"/>
                                    <w:color w:val="404040" w:themeColor="text1" w:themeTint="BF"/>
                                    <w:sz w:val="44"/>
                                    <w:szCs w:val="44"/>
                                    <w14:textFill>
                                      <w14:solidFill>
                                        <w14:schemeClr w14:val="tx1">
                                          <w14:lumMod w14:val="75000"/>
                                          <w14:lumOff w14:val="25000"/>
                                        </w14:schemeClr>
                                      </w14:solidFill>
                                    </w14:textFill>
                                  </w:rPr>
                                </w:pPr>
                                <w:r>
                                  <w:rPr>
                                    <w:rFonts w:hint="eastAsia" w:ascii="宋体" w:hAnsi="宋体" w:eastAsia="宋体" w:cs="宋体"/>
                                    <w:color w:val="404040" w:themeColor="text1" w:themeTint="BF"/>
                                    <w:sz w:val="44"/>
                                    <w:szCs w:val="44"/>
                                    <w14:textFill>
                                      <w14:solidFill>
                                        <w14:schemeClr w14:val="tx1">
                                          <w14:lumMod w14:val="75000"/>
                                          <w14:lumOff w14:val="25000"/>
                                        </w14:schemeClr>
                                      </w14:solidFill>
                                    </w14:textFill>
                                  </w:rPr>
                                  <w:t>雨课堂考试系统操作手册（教师端）</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pt;margin-top:204.5pt;height:66.9pt;width:359.8pt;mso-position-horizontal-relative:page;mso-position-vertical-relative:page;z-index:251660288;mso-width-relative:page;mso-height-relative:page;" filled="f" stroked="f" coordsize="21600,21600" o:gfxdata="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H93fzbAAAADAEAAA8AAAAAAAAAAQAgAAAAIgAAAGRy&#10;cy9kb3ducmV2LnhtbFBLAQIUABQAAAAIAIdO4kB7QwG2OwIAAGgEAAAOAAAAAAAAAAEAIAAAACoB&#10;AABkcnMvZTJvRG9jLnhtbFBLBQYAAAAABgAGAFkBAADXBQAAAAA=&#10;">
                    <v:fill on="f" focussize="0,0"/>
                    <v:stroke on="f" weight="0.5pt"/>
                    <v:imagedata o:title=""/>
                    <o:lock v:ext="edit" aspectratio="f"/>
                    <v:textbox inset="0mm,0mm,0mm,0mm">
                      <w:txbxContent>
                        <w:p>
                          <w:pPr>
                            <w:spacing w:before="120"/>
                            <w:rPr>
                              <w:rFonts w:hint="eastAsia" w:ascii="宋体" w:hAnsi="宋体" w:eastAsia="宋体" w:cs="宋体"/>
                              <w:color w:val="404040" w:themeColor="text1" w:themeTint="BF"/>
                              <w:sz w:val="44"/>
                              <w:szCs w:val="44"/>
                              <w14:textFill>
                                <w14:solidFill>
                                  <w14:schemeClr w14:val="tx1">
                                    <w14:lumMod w14:val="75000"/>
                                    <w14:lumOff w14:val="25000"/>
                                  </w14:schemeClr>
                                </w14:solidFill>
                              </w14:textFill>
                            </w:rPr>
                          </w:pPr>
                          <w:r>
                            <w:rPr>
                              <w:rFonts w:hint="eastAsia" w:ascii="宋体" w:hAnsi="宋体" w:eastAsia="宋体" w:cs="宋体"/>
                              <w:color w:val="404040" w:themeColor="text1" w:themeTint="BF"/>
                              <w:sz w:val="44"/>
                              <w:szCs w:val="44"/>
                              <w14:textFill>
                                <w14:solidFill>
                                  <w14:schemeClr w14:val="tx1">
                                    <w14:lumMod w14:val="75000"/>
                                    <w14:lumOff w14:val="25000"/>
                                  </w14:schemeClr>
                                </w14:solidFill>
                              </w14:textFill>
                            </w:rPr>
                            <w:t>雨课堂考试系统操作手册（教师端）</w:t>
                          </w:r>
                        </w:p>
                      </w:txbxContent>
                    </v:textbox>
                  </v:shape>
                </w:pict>
              </mc:Fallback>
            </mc:AlternateContent>
          </w:r>
          <w:r>
            <w:rPr>
              <w:color w:val="auto"/>
              <w:szCs w:val="21"/>
            </w:rPr>
            <w:br w:type="page"/>
          </w:r>
        </w:p>
        <w:p>
          <w:pPr>
            <w:widowControl/>
            <w:jc w:val="left"/>
            <w:rPr>
              <w:color w:val="auto"/>
              <w:szCs w:val="21"/>
            </w:rPr>
          </w:pPr>
        </w:p>
      </w:sdtContent>
    </w:sdt>
    <w:p>
      <w:pPr>
        <w:rPr>
          <w:color w:val="auto"/>
          <w:szCs w:val="21"/>
        </w:rPr>
      </w:pPr>
    </w:p>
    <w:p>
      <w:pPr>
        <w:widowControl/>
        <w:jc w:val="left"/>
        <w:rPr>
          <w:color w:val="auto"/>
        </w:rPr>
      </w:pPr>
    </w:p>
    <w:sdt>
      <w:sdtPr>
        <w:rPr>
          <w:rFonts w:asciiTheme="minorHAnsi" w:hAnsiTheme="minorHAnsi" w:eastAsiaTheme="minorEastAsia" w:cstheme="minorBidi"/>
          <w:color w:val="auto"/>
          <w:kern w:val="2"/>
          <w:sz w:val="21"/>
          <w:szCs w:val="22"/>
          <w:lang w:val="zh-CN"/>
        </w:rPr>
        <w:id w:val="-1674410049"/>
        <w:docPartObj>
          <w:docPartGallery w:val="Table of Contents"/>
          <w:docPartUnique/>
        </w:docPartObj>
      </w:sdtPr>
      <w:sdtEndPr>
        <w:rPr>
          <w:rFonts w:hint="eastAsia" w:ascii="宋体" w:hAnsi="宋体" w:eastAsia="宋体" w:cs="宋体"/>
          <w:b/>
          <w:bCs/>
          <w:color w:val="auto"/>
          <w:kern w:val="2"/>
          <w:sz w:val="21"/>
          <w:szCs w:val="22"/>
          <w:lang w:val="zh-CN"/>
        </w:rPr>
      </w:sdtEndPr>
      <w:sdtContent>
        <w:p>
          <w:pPr>
            <w:pStyle w:val="28"/>
            <w:jc w:val="center"/>
            <w:rPr>
              <w:rFonts w:ascii="微软雅黑" w:hAnsi="微软雅黑" w:eastAsia="微软雅黑"/>
              <w:color w:val="auto"/>
            </w:rPr>
          </w:pPr>
          <w:r>
            <w:rPr>
              <w:rFonts w:ascii="微软雅黑" w:hAnsi="微软雅黑" w:eastAsia="微软雅黑"/>
              <w:b/>
              <w:bCs/>
              <w:color w:val="auto"/>
              <w:lang w:val="zh-CN"/>
            </w:rPr>
            <w:t>目录</w:t>
          </w:r>
        </w:p>
        <w:p>
          <w:pPr>
            <w:pStyle w:val="8"/>
            <w:tabs>
              <w:tab w:val="right" w:leader="dot" w:pos="8306"/>
            </w:tabs>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TOC \o "1-3" \h \z \u </w:instrText>
          </w:r>
          <w:r>
            <w:rPr>
              <w:rFonts w:hint="eastAsia" w:ascii="宋体" w:hAnsi="宋体" w:eastAsia="宋体" w:cs="宋体"/>
              <w:color w:val="auto"/>
            </w:rPr>
            <w:fldChar w:fldCharType="separate"/>
          </w: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_Toc10571 </w:instrText>
          </w:r>
          <w:r>
            <w:rPr>
              <w:rFonts w:hint="eastAsia" w:ascii="宋体" w:hAnsi="宋体" w:eastAsia="宋体" w:cs="宋体"/>
              <w:color w:val="auto"/>
            </w:rPr>
            <w:fldChar w:fldCharType="separate"/>
          </w:r>
          <w:r>
            <w:rPr>
              <w:rFonts w:hint="eastAsia" w:ascii="宋体" w:hAnsi="宋体" w:eastAsia="宋体" w:cs="宋体"/>
              <w:color w:val="auto"/>
            </w:rPr>
            <w:t>1. 核心功能</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_Toc10571 \h </w:instrText>
          </w:r>
          <w:r>
            <w:rPr>
              <w:rFonts w:hint="eastAsia" w:ascii="宋体" w:hAnsi="宋体" w:eastAsia="宋体" w:cs="宋体"/>
              <w:color w:val="auto"/>
            </w:rPr>
            <w:fldChar w:fldCharType="separate"/>
          </w:r>
          <w:r>
            <w:rPr>
              <w:rFonts w:hint="eastAsia" w:ascii="宋体" w:hAnsi="宋体" w:eastAsia="宋体" w:cs="宋体"/>
              <w:color w:val="auto"/>
            </w:rPr>
            <w:t>1</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8"/>
            <w:tabs>
              <w:tab w:val="right" w:leader="dot" w:pos="8306"/>
            </w:tabs>
            <w:rPr>
              <w:rFonts w:hint="eastAsia" w:ascii="宋体" w:hAnsi="宋体" w:eastAsia="宋体" w:cs="宋体"/>
              <w:color w:val="auto"/>
            </w:rPr>
          </w:pPr>
          <w:r>
            <w:rPr>
              <w:rFonts w:hint="eastAsia" w:ascii="宋体" w:hAnsi="宋体" w:eastAsia="宋体" w:cs="宋体"/>
              <w:bCs/>
              <w:color w:val="auto"/>
              <w:lang w:val="zh-CN"/>
            </w:rPr>
            <w:fldChar w:fldCharType="begin"/>
          </w:r>
          <w:r>
            <w:rPr>
              <w:rFonts w:hint="eastAsia" w:ascii="宋体" w:hAnsi="宋体" w:eastAsia="宋体" w:cs="宋体"/>
              <w:bCs/>
              <w:color w:val="auto"/>
              <w:lang w:val="zh-CN"/>
            </w:rPr>
            <w:instrText xml:space="preserve"> HYPERLINK \l _Toc8351 </w:instrText>
          </w:r>
          <w:r>
            <w:rPr>
              <w:rFonts w:hint="eastAsia" w:ascii="宋体" w:hAnsi="宋体" w:eastAsia="宋体" w:cs="宋体"/>
              <w:bCs/>
              <w:color w:val="auto"/>
              <w:lang w:val="zh-CN"/>
            </w:rPr>
            <w:fldChar w:fldCharType="separate"/>
          </w:r>
          <w:r>
            <w:rPr>
              <w:rFonts w:hint="eastAsia" w:ascii="宋体" w:hAnsi="宋体" w:eastAsia="宋体" w:cs="宋体"/>
              <w:color w:val="auto"/>
            </w:rPr>
            <w:t>2. 与旧版雨课堂试卷的对比</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_Toc8351 \h </w:instrText>
          </w:r>
          <w:r>
            <w:rPr>
              <w:rFonts w:hint="eastAsia" w:ascii="宋体" w:hAnsi="宋体" w:eastAsia="宋体" w:cs="宋体"/>
              <w:color w:val="auto"/>
            </w:rPr>
            <w:fldChar w:fldCharType="separate"/>
          </w:r>
          <w:r>
            <w:rPr>
              <w:rFonts w:hint="eastAsia" w:ascii="宋体" w:hAnsi="宋体" w:eastAsia="宋体" w:cs="宋体"/>
              <w:color w:val="auto"/>
            </w:rPr>
            <w:t>1</w:t>
          </w:r>
          <w:r>
            <w:rPr>
              <w:rFonts w:hint="eastAsia" w:ascii="宋体" w:hAnsi="宋体" w:eastAsia="宋体" w:cs="宋体"/>
              <w:color w:val="auto"/>
            </w:rPr>
            <w:fldChar w:fldCharType="end"/>
          </w:r>
          <w:r>
            <w:rPr>
              <w:rFonts w:hint="eastAsia" w:ascii="宋体" w:hAnsi="宋体" w:eastAsia="宋体" w:cs="宋体"/>
              <w:bCs/>
              <w:color w:val="auto"/>
              <w:lang w:val="zh-CN"/>
            </w:rPr>
            <w:fldChar w:fldCharType="end"/>
          </w:r>
        </w:p>
        <w:p>
          <w:pPr>
            <w:pStyle w:val="8"/>
            <w:tabs>
              <w:tab w:val="right" w:leader="dot" w:pos="8306"/>
            </w:tabs>
            <w:rPr>
              <w:rFonts w:hint="eastAsia" w:ascii="宋体" w:hAnsi="宋体" w:eastAsia="宋体" w:cs="宋体"/>
              <w:color w:val="auto"/>
            </w:rPr>
          </w:pPr>
          <w:r>
            <w:rPr>
              <w:rFonts w:hint="eastAsia" w:ascii="宋体" w:hAnsi="宋体" w:eastAsia="宋体" w:cs="宋体"/>
              <w:bCs/>
              <w:color w:val="auto"/>
              <w:lang w:val="zh-CN"/>
            </w:rPr>
            <w:fldChar w:fldCharType="begin"/>
          </w:r>
          <w:r>
            <w:rPr>
              <w:rFonts w:hint="eastAsia" w:ascii="宋体" w:hAnsi="宋体" w:eastAsia="宋体" w:cs="宋体"/>
              <w:bCs/>
              <w:color w:val="auto"/>
              <w:lang w:val="zh-CN"/>
            </w:rPr>
            <w:instrText xml:space="preserve"> HYPERLINK \l _Toc6366 </w:instrText>
          </w:r>
          <w:r>
            <w:rPr>
              <w:rFonts w:hint="eastAsia" w:ascii="宋体" w:hAnsi="宋体" w:eastAsia="宋体" w:cs="宋体"/>
              <w:bCs/>
              <w:color w:val="auto"/>
              <w:lang w:val="zh-CN"/>
            </w:rPr>
            <w:fldChar w:fldCharType="separate"/>
          </w:r>
          <w:r>
            <w:rPr>
              <w:rFonts w:hint="eastAsia" w:ascii="宋体" w:hAnsi="宋体" w:eastAsia="宋体" w:cs="宋体"/>
              <w:color w:val="auto"/>
            </w:rPr>
            <w:t>3. 雨课堂考试流程</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_Toc6366 \h </w:instrText>
          </w:r>
          <w:r>
            <w:rPr>
              <w:rFonts w:hint="eastAsia" w:ascii="宋体" w:hAnsi="宋体" w:eastAsia="宋体" w:cs="宋体"/>
              <w:color w:val="auto"/>
            </w:rPr>
            <w:fldChar w:fldCharType="separate"/>
          </w:r>
          <w:r>
            <w:rPr>
              <w:rFonts w:hint="eastAsia" w:ascii="宋体" w:hAnsi="宋体" w:eastAsia="宋体" w:cs="宋体"/>
              <w:color w:val="auto"/>
            </w:rPr>
            <w:t>2</w:t>
          </w:r>
          <w:r>
            <w:rPr>
              <w:rFonts w:hint="eastAsia" w:ascii="宋体" w:hAnsi="宋体" w:eastAsia="宋体" w:cs="宋体"/>
              <w:color w:val="auto"/>
            </w:rPr>
            <w:fldChar w:fldCharType="end"/>
          </w:r>
          <w:r>
            <w:rPr>
              <w:rFonts w:hint="eastAsia" w:ascii="宋体" w:hAnsi="宋体" w:eastAsia="宋体" w:cs="宋体"/>
              <w:bCs/>
              <w:color w:val="auto"/>
              <w:lang w:val="zh-CN"/>
            </w:rPr>
            <w:fldChar w:fldCharType="end"/>
          </w:r>
        </w:p>
        <w:p>
          <w:pPr>
            <w:pStyle w:val="8"/>
            <w:tabs>
              <w:tab w:val="right" w:leader="dot" w:pos="8306"/>
            </w:tabs>
            <w:rPr>
              <w:rFonts w:hint="eastAsia" w:ascii="宋体" w:hAnsi="宋体" w:eastAsia="宋体" w:cs="宋体"/>
              <w:color w:val="auto"/>
            </w:rPr>
          </w:pPr>
          <w:r>
            <w:rPr>
              <w:rFonts w:hint="eastAsia" w:ascii="宋体" w:hAnsi="宋体" w:eastAsia="宋体" w:cs="宋体"/>
              <w:bCs/>
              <w:color w:val="auto"/>
              <w:lang w:val="zh-CN"/>
            </w:rPr>
            <w:fldChar w:fldCharType="begin"/>
          </w:r>
          <w:r>
            <w:rPr>
              <w:rFonts w:hint="eastAsia" w:ascii="宋体" w:hAnsi="宋体" w:eastAsia="宋体" w:cs="宋体"/>
              <w:bCs/>
              <w:color w:val="auto"/>
              <w:lang w:val="zh-CN"/>
            </w:rPr>
            <w:instrText xml:space="preserve"> HYPERLINK \l _Toc31456 </w:instrText>
          </w:r>
          <w:r>
            <w:rPr>
              <w:rFonts w:hint="eastAsia" w:ascii="宋体" w:hAnsi="宋体" w:eastAsia="宋体" w:cs="宋体"/>
              <w:bCs/>
              <w:color w:val="auto"/>
              <w:lang w:val="zh-CN"/>
            </w:rPr>
            <w:fldChar w:fldCharType="separate"/>
          </w:r>
          <w:r>
            <w:rPr>
              <w:rFonts w:hint="eastAsia" w:ascii="宋体" w:hAnsi="宋体" w:eastAsia="宋体" w:cs="宋体"/>
              <w:color w:val="auto"/>
            </w:rPr>
            <w:t>4. 步骤一：制作试卷</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_Toc31456 \h </w:instrText>
          </w:r>
          <w:r>
            <w:rPr>
              <w:rFonts w:hint="eastAsia" w:ascii="宋体" w:hAnsi="宋体" w:eastAsia="宋体" w:cs="宋体"/>
              <w:color w:val="auto"/>
            </w:rPr>
            <w:fldChar w:fldCharType="separate"/>
          </w:r>
          <w:r>
            <w:rPr>
              <w:rFonts w:hint="eastAsia" w:ascii="宋体" w:hAnsi="宋体" w:eastAsia="宋体" w:cs="宋体"/>
              <w:color w:val="auto"/>
            </w:rPr>
            <w:t>2</w:t>
          </w:r>
          <w:r>
            <w:rPr>
              <w:rFonts w:hint="eastAsia" w:ascii="宋体" w:hAnsi="宋体" w:eastAsia="宋体" w:cs="宋体"/>
              <w:color w:val="auto"/>
            </w:rPr>
            <w:fldChar w:fldCharType="end"/>
          </w:r>
          <w:r>
            <w:rPr>
              <w:rFonts w:hint="eastAsia" w:ascii="宋体" w:hAnsi="宋体" w:eastAsia="宋体" w:cs="宋体"/>
              <w:bCs/>
              <w:color w:val="auto"/>
              <w:lang w:val="zh-CN"/>
            </w:rPr>
            <w:fldChar w:fldCharType="end"/>
          </w:r>
        </w:p>
        <w:p>
          <w:pPr>
            <w:pStyle w:val="9"/>
            <w:tabs>
              <w:tab w:val="right" w:leader="dot" w:pos="8306"/>
            </w:tabs>
            <w:rPr>
              <w:rFonts w:hint="eastAsia" w:ascii="宋体" w:hAnsi="宋体" w:eastAsia="宋体" w:cs="宋体"/>
              <w:color w:val="auto"/>
            </w:rPr>
          </w:pPr>
          <w:r>
            <w:rPr>
              <w:rFonts w:hint="eastAsia" w:ascii="宋体" w:hAnsi="宋体" w:eastAsia="宋体" w:cs="宋体"/>
              <w:bCs/>
              <w:color w:val="auto"/>
              <w:lang w:val="zh-CN"/>
            </w:rPr>
            <w:fldChar w:fldCharType="begin"/>
          </w:r>
          <w:r>
            <w:rPr>
              <w:rFonts w:hint="eastAsia" w:ascii="宋体" w:hAnsi="宋体" w:eastAsia="宋体" w:cs="宋体"/>
              <w:bCs/>
              <w:color w:val="auto"/>
              <w:lang w:val="zh-CN"/>
            </w:rPr>
            <w:instrText xml:space="preserve"> HYPERLINK \l _Toc1098 </w:instrText>
          </w:r>
          <w:r>
            <w:rPr>
              <w:rFonts w:hint="eastAsia" w:ascii="宋体" w:hAnsi="宋体" w:eastAsia="宋体" w:cs="宋体"/>
              <w:bCs/>
              <w:color w:val="auto"/>
              <w:lang w:val="zh-CN"/>
            </w:rPr>
            <w:fldChar w:fldCharType="separate"/>
          </w:r>
          <w:r>
            <w:rPr>
              <w:rFonts w:hint="eastAsia" w:ascii="宋体" w:hAnsi="宋体" w:eastAsia="宋体" w:cs="宋体"/>
              <w:color w:val="auto"/>
            </w:rPr>
            <w:t>4.1 新建试卷</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_Toc1098 \h </w:instrText>
          </w:r>
          <w:r>
            <w:rPr>
              <w:rFonts w:hint="eastAsia" w:ascii="宋体" w:hAnsi="宋体" w:eastAsia="宋体" w:cs="宋体"/>
              <w:color w:val="auto"/>
            </w:rPr>
            <w:fldChar w:fldCharType="separate"/>
          </w:r>
          <w:r>
            <w:rPr>
              <w:rFonts w:hint="eastAsia" w:ascii="宋体" w:hAnsi="宋体" w:eastAsia="宋体" w:cs="宋体"/>
              <w:color w:val="auto"/>
            </w:rPr>
            <w:t>2</w:t>
          </w:r>
          <w:r>
            <w:rPr>
              <w:rFonts w:hint="eastAsia" w:ascii="宋体" w:hAnsi="宋体" w:eastAsia="宋体" w:cs="宋体"/>
              <w:color w:val="auto"/>
            </w:rPr>
            <w:fldChar w:fldCharType="end"/>
          </w:r>
          <w:r>
            <w:rPr>
              <w:rFonts w:hint="eastAsia" w:ascii="宋体" w:hAnsi="宋体" w:eastAsia="宋体" w:cs="宋体"/>
              <w:bCs/>
              <w:color w:val="auto"/>
              <w:lang w:val="zh-CN"/>
            </w:rPr>
            <w:fldChar w:fldCharType="end"/>
          </w:r>
        </w:p>
        <w:p>
          <w:pPr>
            <w:pStyle w:val="9"/>
            <w:tabs>
              <w:tab w:val="right" w:leader="dot" w:pos="8306"/>
            </w:tabs>
            <w:rPr>
              <w:rFonts w:hint="eastAsia" w:ascii="宋体" w:hAnsi="宋体" w:eastAsia="宋体" w:cs="宋体"/>
              <w:color w:val="auto"/>
            </w:rPr>
          </w:pPr>
          <w:r>
            <w:rPr>
              <w:rFonts w:hint="eastAsia" w:ascii="宋体" w:hAnsi="宋体" w:eastAsia="宋体" w:cs="宋体"/>
              <w:bCs/>
              <w:color w:val="auto"/>
              <w:lang w:val="zh-CN"/>
            </w:rPr>
            <w:fldChar w:fldCharType="begin"/>
          </w:r>
          <w:r>
            <w:rPr>
              <w:rFonts w:hint="eastAsia" w:ascii="宋体" w:hAnsi="宋体" w:eastAsia="宋体" w:cs="宋体"/>
              <w:bCs/>
              <w:color w:val="auto"/>
              <w:lang w:val="zh-CN"/>
            </w:rPr>
            <w:instrText xml:space="preserve"> HYPERLINK \l _Toc27309 </w:instrText>
          </w:r>
          <w:r>
            <w:rPr>
              <w:rFonts w:hint="eastAsia" w:ascii="宋体" w:hAnsi="宋体" w:eastAsia="宋体" w:cs="宋体"/>
              <w:bCs/>
              <w:color w:val="auto"/>
              <w:lang w:val="zh-CN"/>
            </w:rPr>
            <w:fldChar w:fldCharType="separate"/>
          </w:r>
          <w:r>
            <w:rPr>
              <w:rFonts w:hint="eastAsia" w:ascii="宋体" w:hAnsi="宋体" w:eastAsia="宋体" w:cs="宋体"/>
              <w:color w:val="auto"/>
            </w:rPr>
            <w:t>4.2 编辑习题</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_Toc27309 \h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bCs/>
              <w:color w:val="auto"/>
              <w:lang w:val="zh-CN"/>
            </w:rPr>
            <w:fldChar w:fldCharType="end"/>
          </w:r>
        </w:p>
        <w:p>
          <w:pPr>
            <w:pStyle w:val="9"/>
            <w:tabs>
              <w:tab w:val="right" w:leader="dot" w:pos="8306"/>
            </w:tabs>
            <w:rPr>
              <w:rFonts w:hint="eastAsia" w:ascii="宋体" w:hAnsi="宋体" w:eastAsia="宋体" w:cs="宋体"/>
              <w:color w:val="auto"/>
            </w:rPr>
          </w:pPr>
          <w:r>
            <w:rPr>
              <w:rFonts w:hint="eastAsia" w:ascii="宋体" w:hAnsi="宋体" w:eastAsia="宋体" w:cs="宋体"/>
              <w:bCs/>
              <w:color w:val="auto"/>
              <w:lang w:val="zh-CN"/>
            </w:rPr>
            <w:fldChar w:fldCharType="begin"/>
          </w:r>
          <w:r>
            <w:rPr>
              <w:rFonts w:hint="eastAsia" w:ascii="宋体" w:hAnsi="宋体" w:eastAsia="宋体" w:cs="宋体"/>
              <w:bCs/>
              <w:color w:val="auto"/>
              <w:lang w:val="zh-CN"/>
            </w:rPr>
            <w:instrText xml:space="preserve"> HYPERLINK \l _Toc15568 </w:instrText>
          </w:r>
          <w:r>
            <w:rPr>
              <w:rFonts w:hint="eastAsia" w:ascii="宋体" w:hAnsi="宋体" w:eastAsia="宋体" w:cs="宋体"/>
              <w:bCs/>
              <w:color w:val="auto"/>
              <w:lang w:val="zh-CN"/>
            </w:rPr>
            <w:fldChar w:fldCharType="separate"/>
          </w:r>
          <w:r>
            <w:rPr>
              <w:rFonts w:hint="eastAsia" w:ascii="宋体" w:hAnsi="宋体" w:eastAsia="宋体" w:cs="宋体"/>
              <w:bCs/>
              <w:color w:val="auto"/>
              <w:kern w:val="2"/>
              <w:szCs w:val="32"/>
              <w:lang w:val="en-US" w:eastAsia="zh-CN" w:bidi="ar-SA"/>
            </w:rPr>
            <w:t>4.3 修改试卷</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_Toc15568 \h </w:instrText>
          </w:r>
          <w:r>
            <w:rPr>
              <w:rFonts w:hint="eastAsia" w:ascii="宋体" w:hAnsi="宋体" w:eastAsia="宋体" w:cs="宋体"/>
              <w:color w:val="auto"/>
            </w:rPr>
            <w:fldChar w:fldCharType="separate"/>
          </w:r>
          <w:r>
            <w:rPr>
              <w:rFonts w:hint="eastAsia" w:ascii="宋体" w:hAnsi="宋体" w:eastAsia="宋体" w:cs="宋体"/>
              <w:color w:val="auto"/>
            </w:rPr>
            <w:t>8</w:t>
          </w:r>
          <w:r>
            <w:rPr>
              <w:rFonts w:hint="eastAsia" w:ascii="宋体" w:hAnsi="宋体" w:eastAsia="宋体" w:cs="宋体"/>
              <w:color w:val="auto"/>
            </w:rPr>
            <w:fldChar w:fldCharType="end"/>
          </w:r>
          <w:r>
            <w:rPr>
              <w:rFonts w:hint="eastAsia" w:ascii="宋体" w:hAnsi="宋体" w:eastAsia="宋体" w:cs="宋体"/>
              <w:bCs/>
              <w:color w:val="auto"/>
              <w:lang w:val="zh-CN"/>
            </w:rPr>
            <w:fldChar w:fldCharType="end"/>
          </w:r>
        </w:p>
        <w:p>
          <w:pPr>
            <w:pStyle w:val="8"/>
            <w:tabs>
              <w:tab w:val="right" w:leader="dot" w:pos="8306"/>
            </w:tabs>
            <w:rPr>
              <w:rFonts w:hint="eastAsia" w:ascii="宋体" w:hAnsi="宋体" w:eastAsia="宋体" w:cs="宋体"/>
              <w:color w:val="auto"/>
            </w:rPr>
          </w:pPr>
          <w:r>
            <w:rPr>
              <w:rFonts w:hint="eastAsia" w:ascii="宋体" w:hAnsi="宋体" w:eastAsia="宋体" w:cs="宋体"/>
              <w:bCs/>
              <w:color w:val="auto"/>
              <w:lang w:val="zh-CN"/>
            </w:rPr>
            <w:fldChar w:fldCharType="begin"/>
          </w:r>
          <w:r>
            <w:rPr>
              <w:rFonts w:hint="eastAsia" w:ascii="宋体" w:hAnsi="宋体" w:eastAsia="宋体" w:cs="宋体"/>
              <w:bCs/>
              <w:color w:val="auto"/>
              <w:lang w:val="zh-CN"/>
            </w:rPr>
            <w:instrText xml:space="preserve"> HYPERLINK \l _Toc20213 </w:instrText>
          </w:r>
          <w:r>
            <w:rPr>
              <w:rFonts w:hint="eastAsia" w:ascii="宋体" w:hAnsi="宋体" w:eastAsia="宋体" w:cs="宋体"/>
              <w:bCs/>
              <w:color w:val="auto"/>
              <w:lang w:val="zh-CN"/>
            </w:rPr>
            <w:fldChar w:fldCharType="separate"/>
          </w:r>
          <w:r>
            <w:rPr>
              <w:rFonts w:hint="eastAsia" w:ascii="宋体" w:hAnsi="宋体" w:eastAsia="宋体" w:cs="宋体"/>
              <w:color w:val="auto"/>
            </w:rPr>
            <w:t>5. 步骤二：发布试卷</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_Toc20213 \h </w:instrText>
          </w:r>
          <w:r>
            <w:rPr>
              <w:rFonts w:hint="eastAsia" w:ascii="宋体" w:hAnsi="宋体" w:eastAsia="宋体" w:cs="宋体"/>
              <w:color w:val="auto"/>
            </w:rPr>
            <w:fldChar w:fldCharType="separate"/>
          </w:r>
          <w:r>
            <w:rPr>
              <w:rFonts w:hint="eastAsia" w:ascii="宋体" w:hAnsi="宋体" w:eastAsia="宋体" w:cs="宋体"/>
              <w:color w:val="auto"/>
            </w:rPr>
            <w:t>8</w:t>
          </w:r>
          <w:r>
            <w:rPr>
              <w:rFonts w:hint="eastAsia" w:ascii="宋体" w:hAnsi="宋体" w:eastAsia="宋体" w:cs="宋体"/>
              <w:color w:val="auto"/>
            </w:rPr>
            <w:fldChar w:fldCharType="end"/>
          </w:r>
          <w:r>
            <w:rPr>
              <w:rFonts w:hint="eastAsia" w:ascii="宋体" w:hAnsi="宋体" w:eastAsia="宋体" w:cs="宋体"/>
              <w:bCs/>
              <w:color w:val="auto"/>
              <w:lang w:val="zh-CN"/>
            </w:rPr>
            <w:fldChar w:fldCharType="end"/>
          </w:r>
        </w:p>
        <w:p>
          <w:pPr>
            <w:pStyle w:val="8"/>
            <w:tabs>
              <w:tab w:val="right" w:leader="dot" w:pos="8306"/>
            </w:tabs>
            <w:rPr>
              <w:rFonts w:hint="eastAsia" w:ascii="宋体" w:hAnsi="宋体" w:eastAsia="宋体" w:cs="宋体"/>
              <w:color w:val="auto"/>
            </w:rPr>
          </w:pPr>
          <w:r>
            <w:rPr>
              <w:rFonts w:hint="eastAsia" w:ascii="宋体" w:hAnsi="宋体" w:eastAsia="宋体" w:cs="宋体"/>
              <w:bCs/>
              <w:color w:val="auto"/>
              <w:lang w:val="zh-CN"/>
            </w:rPr>
            <w:fldChar w:fldCharType="begin"/>
          </w:r>
          <w:r>
            <w:rPr>
              <w:rFonts w:hint="eastAsia" w:ascii="宋体" w:hAnsi="宋体" w:eastAsia="宋体" w:cs="宋体"/>
              <w:bCs/>
              <w:color w:val="auto"/>
              <w:lang w:val="zh-CN"/>
            </w:rPr>
            <w:instrText xml:space="preserve"> HYPERLINK \l _Toc30093 </w:instrText>
          </w:r>
          <w:r>
            <w:rPr>
              <w:rFonts w:hint="eastAsia" w:ascii="宋体" w:hAnsi="宋体" w:eastAsia="宋体" w:cs="宋体"/>
              <w:bCs/>
              <w:color w:val="auto"/>
              <w:lang w:val="zh-CN"/>
            </w:rPr>
            <w:fldChar w:fldCharType="separate"/>
          </w:r>
          <w:r>
            <w:rPr>
              <w:rFonts w:hint="eastAsia" w:ascii="宋体" w:hAnsi="宋体" w:eastAsia="宋体" w:cs="宋体"/>
              <w:color w:val="auto"/>
            </w:rPr>
            <w:t>6. 步骤三：学生作答与在线监考</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_Toc30093 \h </w:instrText>
          </w:r>
          <w:r>
            <w:rPr>
              <w:rFonts w:hint="eastAsia" w:ascii="宋体" w:hAnsi="宋体" w:eastAsia="宋体" w:cs="宋体"/>
              <w:color w:val="auto"/>
            </w:rPr>
            <w:fldChar w:fldCharType="separate"/>
          </w:r>
          <w:r>
            <w:rPr>
              <w:rFonts w:hint="eastAsia" w:ascii="宋体" w:hAnsi="宋体" w:eastAsia="宋体" w:cs="宋体"/>
              <w:color w:val="auto"/>
            </w:rPr>
            <w:t>11</w:t>
          </w:r>
          <w:r>
            <w:rPr>
              <w:rFonts w:hint="eastAsia" w:ascii="宋体" w:hAnsi="宋体" w:eastAsia="宋体" w:cs="宋体"/>
              <w:color w:val="auto"/>
            </w:rPr>
            <w:fldChar w:fldCharType="end"/>
          </w:r>
          <w:r>
            <w:rPr>
              <w:rFonts w:hint="eastAsia" w:ascii="宋体" w:hAnsi="宋体" w:eastAsia="宋体" w:cs="宋体"/>
              <w:bCs/>
              <w:color w:val="auto"/>
              <w:lang w:val="zh-CN"/>
            </w:rPr>
            <w:fldChar w:fldCharType="end"/>
          </w:r>
        </w:p>
        <w:p>
          <w:pPr>
            <w:pStyle w:val="9"/>
            <w:tabs>
              <w:tab w:val="right" w:leader="dot" w:pos="8306"/>
            </w:tabs>
            <w:rPr>
              <w:rFonts w:hint="eastAsia" w:ascii="宋体" w:hAnsi="宋体" w:eastAsia="宋体" w:cs="宋体"/>
              <w:color w:val="auto"/>
            </w:rPr>
          </w:pPr>
          <w:r>
            <w:rPr>
              <w:rFonts w:hint="eastAsia" w:ascii="宋体" w:hAnsi="宋体" w:eastAsia="宋体" w:cs="宋体"/>
              <w:bCs/>
              <w:color w:val="auto"/>
              <w:lang w:val="zh-CN"/>
            </w:rPr>
            <w:fldChar w:fldCharType="begin"/>
          </w:r>
          <w:r>
            <w:rPr>
              <w:rFonts w:hint="eastAsia" w:ascii="宋体" w:hAnsi="宋体" w:eastAsia="宋体" w:cs="宋体"/>
              <w:bCs/>
              <w:color w:val="auto"/>
              <w:lang w:val="zh-CN"/>
            </w:rPr>
            <w:instrText xml:space="preserve"> HYPERLINK \l _Toc18082 </w:instrText>
          </w:r>
          <w:r>
            <w:rPr>
              <w:rFonts w:hint="eastAsia" w:ascii="宋体" w:hAnsi="宋体" w:eastAsia="宋体" w:cs="宋体"/>
              <w:bCs/>
              <w:color w:val="auto"/>
              <w:lang w:val="zh-CN"/>
            </w:rPr>
            <w:fldChar w:fldCharType="separate"/>
          </w:r>
          <w:r>
            <w:rPr>
              <w:rFonts w:hint="eastAsia" w:ascii="宋体" w:hAnsi="宋体" w:eastAsia="宋体" w:cs="宋体"/>
              <w:color w:val="auto"/>
            </w:rPr>
            <w:t>6.1 学生作答</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_Toc18082 \h </w:instrText>
          </w:r>
          <w:r>
            <w:rPr>
              <w:rFonts w:hint="eastAsia" w:ascii="宋体" w:hAnsi="宋体" w:eastAsia="宋体" w:cs="宋体"/>
              <w:color w:val="auto"/>
            </w:rPr>
            <w:fldChar w:fldCharType="separate"/>
          </w:r>
          <w:r>
            <w:rPr>
              <w:rFonts w:hint="eastAsia" w:ascii="宋体" w:hAnsi="宋体" w:eastAsia="宋体" w:cs="宋体"/>
              <w:color w:val="auto"/>
            </w:rPr>
            <w:t>11</w:t>
          </w:r>
          <w:r>
            <w:rPr>
              <w:rFonts w:hint="eastAsia" w:ascii="宋体" w:hAnsi="宋体" w:eastAsia="宋体" w:cs="宋体"/>
              <w:color w:val="auto"/>
            </w:rPr>
            <w:fldChar w:fldCharType="end"/>
          </w:r>
          <w:r>
            <w:rPr>
              <w:rFonts w:hint="eastAsia" w:ascii="宋体" w:hAnsi="宋体" w:eastAsia="宋体" w:cs="宋体"/>
              <w:bCs/>
              <w:color w:val="auto"/>
              <w:lang w:val="zh-CN"/>
            </w:rPr>
            <w:fldChar w:fldCharType="end"/>
          </w:r>
        </w:p>
        <w:p>
          <w:pPr>
            <w:pStyle w:val="9"/>
            <w:tabs>
              <w:tab w:val="right" w:leader="dot" w:pos="8306"/>
            </w:tabs>
            <w:rPr>
              <w:rFonts w:hint="eastAsia" w:ascii="宋体" w:hAnsi="宋体" w:eastAsia="宋体" w:cs="宋体"/>
              <w:color w:val="auto"/>
            </w:rPr>
          </w:pPr>
          <w:r>
            <w:rPr>
              <w:rFonts w:hint="eastAsia" w:ascii="宋体" w:hAnsi="宋体" w:eastAsia="宋体" w:cs="宋体"/>
              <w:bCs/>
              <w:color w:val="auto"/>
              <w:lang w:val="zh-CN"/>
            </w:rPr>
            <w:fldChar w:fldCharType="begin"/>
          </w:r>
          <w:r>
            <w:rPr>
              <w:rFonts w:hint="eastAsia" w:ascii="宋体" w:hAnsi="宋体" w:eastAsia="宋体" w:cs="宋体"/>
              <w:bCs/>
              <w:color w:val="auto"/>
              <w:lang w:val="zh-CN"/>
            </w:rPr>
            <w:instrText xml:space="preserve"> HYPERLINK \l _Toc12539 </w:instrText>
          </w:r>
          <w:r>
            <w:rPr>
              <w:rFonts w:hint="eastAsia" w:ascii="宋体" w:hAnsi="宋体" w:eastAsia="宋体" w:cs="宋体"/>
              <w:bCs/>
              <w:color w:val="auto"/>
              <w:lang w:val="zh-CN"/>
            </w:rPr>
            <w:fldChar w:fldCharType="separate"/>
          </w:r>
          <w:r>
            <w:rPr>
              <w:rFonts w:hint="eastAsia" w:ascii="宋体" w:hAnsi="宋体" w:eastAsia="宋体" w:cs="宋体"/>
              <w:color w:val="auto"/>
            </w:rPr>
            <w:t>6.2 在线监考</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_Toc12539 \h </w:instrText>
          </w:r>
          <w:r>
            <w:rPr>
              <w:rFonts w:hint="eastAsia" w:ascii="宋体" w:hAnsi="宋体" w:eastAsia="宋体" w:cs="宋体"/>
              <w:color w:val="auto"/>
            </w:rPr>
            <w:fldChar w:fldCharType="separate"/>
          </w:r>
          <w:r>
            <w:rPr>
              <w:rFonts w:hint="eastAsia" w:ascii="宋体" w:hAnsi="宋体" w:eastAsia="宋体" w:cs="宋体"/>
              <w:color w:val="auto"/>
            </w:rPr>
            <w:t>15</w:t>
          </w:r>
          <w:r>
            <w:rPr>
              <w:rFonts w:hint="eastAsia" w:ascii="宋体" w:hAnsi="宋体" w:eastAsia="宋体" w:cs="宋体"/>
              <w:color w:val="auto"/>
            </w:rPr>
            <w:fldChar w:fldCharType="end"/>
          </w:r>
          <w:r>
            <w:rPr>
              <w:rFonts w:hint="eastAsia" w:ascii="宋体" w:hAnsi="宋体" w:eastAsia="宋体" w:cs="宋体"/>
              <w:bCs/>
              <w:color w:val="auto"/>
              <w:lang w:val="zh-CN"/>
            </w:rPr>
            <w:fldChar w:fldCharType="end"/>
          </w:r>
        </w:p>
        <w:p>
          <w:pPr>
            <w:pStyle w:val="8"/>
            <w:tabs>
              <w:tab w:val="right" w:leader="dot" w:pos="8306"/>
            </w:tabs>
            <w:rPr>
              <w:rFonts w:hint="eastAsia" w:ascii="宋体" w:hAnsi="宋体" w:eastAsia="宋体" w:cs="宋体"/>
              <w:color w:val="auto"/>
            </w:rPr>
          </w:pPr>
          <w:r>
            <w:rPr>
              <w:rFonts w:hint="eastAsia" w:ascii="宋体" w:hAnsi="宋体" w:eastAsia="宋体" w:cs="宋体"/>
              <w:bCs/>
              <w:color w:val="auto"/>
              <w:lang w:val="zh-CN"/>
            </w:rPr>
            <w:fldChar w:fldCharType="begin"/>
          </w:r>
          <w:r>
            <w:rPr>
              <w:rFonts w:hint="eastAsia" w:ascii="宋体" w:hAnsi="宋体" w:eastAsia="宋体" w:cs="宋体"/>
              <w:bCs/>
              <w:color w:val="auto"/>
              <w:lang w:val="zh-CN"/>
            </w:rPr>
            <w:instrText xml:space="preserve"> HYPERLINK \l _Toc5271 </w:instrText>
          </w:r>
          <w:r>
            <w:rPr>
              <w:rFonts w:hint="eastAsia" w:ascii="宋体" w:hAnsi="宋体" w:eastAsia="宋体" w:cs="宋体"/>
              <w:bCs/>
              <w:color w:val="auto"/>
              <w:lang w:val="zh-CN"/>
            </w:rPr>
            <w:fldChar w:fldCharType="separate"/>
          </w:r>
          <w:r>
            <w:rPr>
              <w:rFonts w:hint="eastAsia" w:ascii="宋体" w:hAnsi="宋体" w:eastAsia="宋体" w:cs="宋体"/>
              <w:color w:val="auto"/>
            </w:rPr>
            <w:t>7. 步骤四：批改试卷</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_Toc5271 \h </w:instrText>
          </w:r>
          <w:r>
            <w:rPr>
              <w:rFonts w:hint="eastAsia" w:ascii="宋体" w:hAnsi="宋体" w:eastAsia="宋体" w:cs="宋体"/>
              <w:color w:val="auto"/>
            </w:rPr>
            <w:fldChar w:fldCharType="separate"/>
          </w:r>
          <w:r>
            <w:rPr>
              <w:rFonts w:hint="eastAsia" w:ascii="宋体" w:hAnsi="宋体" w:eastAsia="宋体" w:cs="宋体"/>
              <w:color w:val="auto"/>
            </w:rPr>
            <w:t>18</w:t>
          </w:r>
          <w:r>
            <w:rPr>
              <w:rFonts w:hint="eastAsia" w:ascii="宋体" w:hAnsi="宋体" w:eastAsia="宋体" w:cs="宋体"/>
              <w:color w:val="auto"/>
            </w:rPr>
            <w:fldChar w:fldCharType="end"/>
          </w:r>
          <w:r>
            <w:rPr>
              <w:rFonts w:hint="eastAsia" w:ascii="宋体" w:hAnsi="宋体" w:eastAsia="宋体" w:cs="宋体"/>
              <w:bCs/>
              <w:color w:val="auto"/>
              <w:lang w:val="zh-CN"/>
            </w:rPr>
            <w:fldChar w:fldCharType="end"/>
          </w:r>
        </w:p>
        <w:p>
          <w:pPr>
            <w:pStyle w:val="8"/>
            <w:tabs>
              <w:tab w:val="right" w:leader="dot" w:pos="8306"/>
            </w:tabs>
            <w:rPr>
              <w:rFonts w:hint="eastAsia" w:ascii="宋体" w:hAnsi="宋体" w:eastAsia="宋体" w:cs="宋体"/>
              <w:color w:val="auto"/>
            </w:rPr>
          </w:pPr>
          <w:r>
            <w:rPr>
              <w:rFonts w:hint="eastAsia" w:ascii="宋体" w:hAnsi="宋体" w:eastAsia="宋体" w:cs="宋体"/>
              <w:bCs/>
              <w:color w:val="auto"/>
              <w:lang w:val="zh-CN"/>
            </w:rPr>
            <w:fldChar w:fldCharType="begin"/>
          </w:r>
          <w:r>
            <w:rPr>
              <w:rFonts w:hint="eastAsia" w:ascii="宋体" w:hAnsi="宋体" w:eastAsia="宋体" w:cs="宋体"/>
              <w:bCs/>
              <w:color w:val="auto"/>
              <w:lang w:val="zh-CN"/>
            </w:rPr>
            <w:instrText xml:space="preserve"> HYPERLINK \l _Toc3964 </w:instrText>
          </w:r>
          <w:r>
            <w:rPr>
              <w:rFonts w:hint="eastAsia" w:ascii="宋体" w:hAnsi="宋体" w:eastAsia="宋体" w:cs="宋体"/>
              <w:bCs/>
              <w:color w:val="auto"/>
              <w:lang w:val="zh-CN"/>
            </w:rPr>
            <w:fldChar w:fldCharType="separate"/>
          </w:r>
          <w:r>
            <w:rPr>
              <w:rFonts w:hint="eastAsia" w:ascii="宋体" w:hAnsi="宋体" w:eastAsia="宋体" w:cs="宋体"/>
              <w:color w:val="auto"/>
            </w:rPr>
            <w:t>8. 步骤五：导出试卷及下载数据</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_Toc3964 \h </w:instrText>
          </w:r>
          <w:r>
            <w:rPr>
              <w:rFonts w:hint="eastAsia" w:ascii="宋体" w:hAnsi="宋体" w:eastAsia="宋体" w:cs="宋体"/>
              <w:color w:val="auto"/>
            </w:rPr>
            <w:fldChar w:fldCharType="separate"/>
          </w:r>
          <w:r>
            <w:rPr>
              <w:rFonts w:hint="eastAsia" w:ascii="宋体" w:hAnsi="宋体" w:eastAsia="宋体" w:cs="宋体"/>
              <w:color w:val="auto"/>
            </w:rPr>
            <w:t>20</w:t>
          </w:r>
          <w:r>
            <w:rPr>
              <w:rFonts w:hint="eastAsia" w:ascii="宋体" w:hAnsi="宋体" w:eastAsia="宋体" w:cs="宋体"/>
              <w:color w:val="auto"/>
            </w:rPr>
            <w:fldChar w:fldCharType="end"/>
          </w:r>
          <w:r>
            <w:rPr>
              <w:rFonts w:hint="eastAsia" w:ascii="宋体" w:hAnsi="宋体" w:eastAsia="宋体" w:cs="宋体"/>
              <w:bCs/>
              <w:color w:val="auto"/>
              <w:lang w:val="zh-CN"/>
            </w:rPr>
            <w:fldChar w:fldCharType="end"/>
          </w:r>
        </w:p>
        <w:p>
          <w:pPr>
            <w:pStyle w:val="8"/>
            <w:tabs>
              <w:tab w:val="right" w:leader="dot" w:pos="8306"/>
            </w:tabs>
            <w:rPr>
              <w:rFonts w:hint="eastAsia" w:ascii="宋体" w:hAnsi="宋体" w:eastAsia="宋体" w:cs="宋体"/>
              <w:color w:val="auto"/>
            </w:rPr>
          </w:pPr>
          <w:r>
            <w:rPr>
              <w:rFonts w:hint="eastAsia" w:ascii="宋体" w:hAnsi="宋体" w:eastAsia="宋体" w:cs="宋体"/>
              <w:bCs/>
              <w:color w:val="auto"/>
              <w:lang w:val="zh-CN"/>
            </w:rPr>
            <w:fldChar w:fldCharType="begin"/>
          </w:r>
          <w:r>
            <w:rPr>
              <w:rFonts w:hint="eastAsia" w:ascii="宋体" w:hAnsi="宋体" w:eastAsia="宋体" w:cs="宋体"/>
              <w:bCs/>
              <w:color w:val="auto"/>
              <w:lang w:val="zh-CN"/>
            </w:rPr>
            <w:instrText xml:space="preserve"> HYPERLINK \l _Toc17552 </w:instrText>
          </w:r>
          <w:r>
            <w:rPr>
              <w:rFonts w:hint="eastAsia" w:ascii="宋体" w:hAnsi="宋体" w:eastAsia="宋体" w:cs="宋体"/>
              <w:bCs/>
              <w:color w:val="auto"/>
              <w:lang w:val="zh-CN"/>
            </w:rPr>
            <w:fldChar w:fldCharType="separate"/>
          </w:r>
          <w:r>
            <w:rPr>
              <w:rFonts w:hint="eastAsia" w:ascii="宋体" w:hAnsi="宋体" w:eastAsia="宋体" w:cs="宋体"/>
              <w:color w:val="auto"/>
            </w:rPr>
            <w:t>附：一问一答</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_Toc17552 \h </w:instrText>
          </w:r>
          <w:r>
            <w:rPr>
              <w:rFonts w:hint="eastAsia" w:ascii="宋体" w:hAnsi="宋体" w:eastAsia="宋体" w:cs="宋体"/>
              <w:color w:val="auto"/>
            </w:rPr>
            <w:fldChar w:fldCharType="separate"/>
          </w:r>
          <w:r>
            <w:rPr>
              <w:rFonts w:hint="eastAsia" w:ascii="宋体" w:hAnsi="宋体" w:eastAsia="宋体" w:cs="宋体"/>
              <w:color w:val="auto"/>
            </w:rPr>
            <w:t>23</w:t>
          </w:r>
          <w:r>
            <w:rPr>
              <w:rFonts w:hint="eastAsia" w:ascii="宋体" w:hAnsi="宋体" w:eastAsia="宋体" w:cs="宋体"/>
              <w:color w:val="auto"/>
            </w:rPr>
            <w:fldChar w:fldCharType="end"/>
          </w:r>
          <w:r>
            <w:rPr>
              <w:rFonts w:hint="eastAsia" w:ascii="宋体" w:hAnsi="宋体" w:eastAsia="宋体" w:cs="宋体"/>
              <w:bCs/>
              <w:color w:val="auto"/>
              <w:lang w:val="zh-CN"/>
            </w:rPr>
            <w:fldChar w:fldCharType="end"/>
          </w:r>
        </w:p>
        <w:p>
          <w:pPr>
            <w:pStyle w:val="9"/>
            <w:tabs>
              <w:tab w:val="right" w:leader="dot" w:pos="8306"/>
            </w:tabs>
            <w:rPr>
              <w:rFonts w:hint="eastAsia" w:ascii="宋体" w:hAnsi="宋体" w:eastAsia="宋体" w:cs="宋体"/>
              <w:color w:val="auto"/>
            </w:rPr>
          </w:pPr>
          <w:r>
            <w:rPr>
              <w:rFonts w:hint="eastAsia" w:ascii="宋体" w:hAnsi="宋体" w:eastAsia="宋体" w:cs="宋体"/>
              <w:bCs/>
              <w:color w:val="auto"/>
              <w:lang w:val="zh-CN"/>
            </w:rPr>
            <w:fldChar w:fldCharType="begin"/>
          </w:r>
          <w:r>
            <w:rPr>
              <w:rFonts w:hint="eastAsia" w:ascii="宋体" w:hAnsi="宋体" w:eastAsia="宋体" w:cs="宋体"/>
              <w:bCs/>
              <w:color w:val="auto"/>
              <w:lang w:val="zh-CN"/>
            </w:rPr>
            <w:instrText xml:space="preserve"> HYPERLINK \l _Toc12085 </w:instrText>
          </w:r>
          <w:r>
            <w:rPr>
              <w:rFonts w:hint="eastAsia" w:ascii="宋体" w:hAnsi="宋体" w:eastAsia="宋体" w:cs="宋体"/>
              <w:bCs/>
              <w:color w:val="auto"/>
              <w:lang w:val="zh-CN"/>
            </w:rPr>
            <w:fldChar w:fldCharType="separate"/>
          </w:r>
          <w:r>
            <w:rPr>
              <w:rFonts w:hint="eastAsia" w:ascii="宋体" w:hAnsi="宋体" w:eastAsia="宋体" w:cs="宋体"/>
              <w:color w:val="auto"/>
            </w:rPr>
            <w:t> 考前环节老师制作、发布试卷常见问题解答</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_Toc12085 \h </w:instrText>
          </w:r>
          <w:r>
            <w:rPr>
              <w:rFonts w:hint="eastAsia" w:ascii="宋体" w:hAnsi="宋体" w:eastAsia="宋体" w:cs="宋体"/>
              <w:color w:val="auto"/>
            </w:rPr>
            <w:fldChar w:fldCharType="separate"/>
          </w:r>
          <w:r>
            <w:rPr>
              <w:rFonts w:hint="eastAsia" w:ascii="宋体" w:hAnsi="宋体" w:eastAsia="宋体" w:cs="宋体"/>
              <w:color w:val="auto"/>
            </w:rPr>
            <w:t>23</w:t>
          </w:r>
          <w:r>
            <w:rPr>
              <w:rFonts w:hint="eastAsia" w:ascii="宋体" w:hAnsi="宋体" w:eastAsia="宋体" w:cs="宋体"/>
              <w:color w:val="auto"/>
            </w:rPr>
            <w:fldChar w:fldCharType="end"/>
          </w:r>
          <w:r>
            <w:rPr>
              <w:rFonts w:hint="eastAsia" w:ascii="宋体" w:hAnsi="宋体" w:eastAsia="宋体" w:cs="宋体"/>
              <w:bCs/>
              <w:color w:val="auto"/>
              <w:lang w:val="zh-CN"/>
            </w:rPr>
            <w:fldChar w:fldCharType="end"/>
          </w:r>
        </w:p>
        <w:p>
          <w:pPr>
            <w:pStyle w:val="9"/>
            <w:tabs>
              <w:tab w:val="right" w:leader="dot" w:pos="8306"/>
            </w:tabs>
            <w:rPr>
              <w:rFonts w:hint="eastAsia" w:ascii="宋体" w:hAnsi="宋体" w:eastAsia="宋体" w:cs="宋体"/>
              <w:color w:val="auto"/>
            </w:rPr>
          </w:pPr>
          <w:r>
            <w:rPr>
              <w:rFonts w:hint="eastAsia" w:ascii="宋体" w:hAnsi="宋体" w:eastAsia="宋体" w:cs="宋体"/>
              <w:bCs/>
              <w:color w:val="auto"/>
              <w:lang w:val="zh-CN"/>
            </w:rPr>
            <w:fldChar w:fldCharType="begin"/>
          </w:r>
          <w:r>
            <w:rPr>
              <w:rFonts w:hint="eastAsia" w:ascii="宋体" w:hAnsi="宋体" w:eastAsia="宋体" w:cs="宋体"/>
              <w:bCs/>
              <w:color w:val="auto"/>
              <w:lang w:val="zh-CN"/>
            </w:rPr>
            <w:instrText xml:space="preserve"> HYPERLINK \l _Toc8212 </w:instrText>
          </w:r>
          <w:r>
            <w:rPr>
              <w:rFonts w:hint="eastAsia" w:ascii="宋体" w:hAnsi="宋体" w:eastAsia="宋体" w:cs="宋体"/>
              <w:bCs/>
              <w:color w:val="auto"/>
              <w:lang w:val="zh-CN"/>
            </w:rPr>
            <w:fldChar w:fldCharType="separate"/>
          </w:r>
          <w:r>
            <w:rPr>
              <w:rFonts w:hint="eastAsia" w:ascii="宋体" w:hAnsi="宋体" w:eastAsia="宋体" w:cs="宋体"/>
              <w:color w:val="auto"/>
            </w:rPr>
            <w:t> 考试过程中的常见问题</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_Toc8212 \h </w:instrText>
          </w:r>
          <w:r>
            <w:rPr>
              <w:rFonts w:hint="eastAsia" w:ascii="宋体" w:hAnsi="宋体" w:eastAsia="宋体" w:cs="宋体"/>
              <w:color w:val="auto"/>
            </w:rPr>
            <w:fldChar w:fldCharType="separate"/>
          </w:r>
          <w:r>
            <w:rPr>
              <w:rFonts w:hint="eastAsia" w:ascii="宋体" w:hAnsi="宋体" w:eastAsia="宋体" w:cs="宋体"/>
              <w:color w:val="auto"/>
            </w:rPr>
            <w:t>27</w:t>
          </w:r>
          <w:r>
            <w:rPr>
              <w:rFonts w:hint="eastAsia" w:ascii="宋体" w:hAnsi="宋体" w:eastAsia="宋体" w:cs="宋体"/>
              <w:color w:val="auto"/>
            </w:rPr>
            <w:fldChar w:fldCharType="end"/>
          </w:r>
          <w:r>
            <w:rPr>
              <w:rFonts w:hint="eastAsia" w:ascii="宋体" w:hAnsi="宋体" w:eastAsia="宋体" w:cs="宋体"/>
              <w:bCs/>
              <w:color w:val="auto"/>
              <w:lang w:val="zh-CN"/>
            </w:rPr>
            <w:fldChar w:fldCharType="end"/>
          </w:r>
        </w:p>
        <w:p>
          <w:pPr>
            <w:pStyle w:val="9"/>
            <w:tabs>
              <w:tab w:val="right" w:leader="dot" w:pos="8306"/>
            </w:tabs>
            <w:rPr>
              <w:rFonts w:hint="eastAsia" w:ascii="宋体" w:hAnsi="宋体" w:eastAsia="宋体" w:cs="宋体"/>
              <w:color w:val="auto"/>
            </w:rPr>
          </w:pPr>
          <w:r>
            <w:rPr>
              <w:rFonts w:hint="eastAsia" w:ascii="宋体" w:hAnsi="宋体" w:eastAsia="宋体" w:cs="宋体"/>
              <w:bCs/>
              <w:color w:val="auto"/>
              <w:lang w:val="zh-CN"/>
            </w:rPr>
            <w:fldChar w:fldCharType="begin"/>
          </w:r>
          <w:r>
            <w:rPr>
              <w:rFonts w:hint="eastAsia" w:ascii="宋体" w:hAnsi="宋体" w:eastAsia="宋体" w:cs="宋体"/>
              <w:bCs/>
              <w:color w:val="auto"/>
              <w:lang w:val="zh-CN"/>
            </w:rPr>
            <w:instrText xml:space="preserve"> HYPERLINK \l _Toc4033 </w:instrText>
          </w:r>
          <w:r>
            <w:rPr>
              <w:rFonts w:hint="eastAsia" w:ascii="宋体" w:hAnsi="宋体" w:eastAsia="宋体" w:cs="宋体"/>
              <w:bCs/>
              <w:color w:val="auto"/>
              <w:lang w:val="zh-CN"/>
            </w:rPr>
            <w:fldChar w:fldCharType="separate"/>
          </w:r>
          <w:r>
            <w:rPr>
              <w:rFonts w:hint="eastAsia" w:ascii="宋体" w:hAnsi="宋体" w:eastAsia="宋体" w:cs="宋体"/>
              <w:color w:val="auto"/>
            </w:rPr>
            <w:t> 考试结束后的常见问题</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_Toc4033 \h </w:instrText>
          </w:r>
          <w:r>
            <w:rPr>
              <w:rFonts w:hint="eastAsia" w:ascii="宋体" w:hAnsi="宋体" w:eastAsia="宋体" w:cs="宋体"/>
              <w:color w:val="auto"/>
            </w:rPr>
            <w:fldChar w:fldCharType="separate"/>
          </w:r>
          <w:r>
            <w:rPr>
              <w:rFonts w:hint="eastAsia" w:ascii="宋体" w:hAnsi="宋体" w:eastAsia="宋体" w:cs="宋体"/>
              <w:color w:val="auto"/>
            </w:rPr>
            <w:t>28</w:t>
          </w:r>
          <w:r>
            <w:rPr>
              <w:rFonts w:hint="eastAsia" w:ascii="宋体" w:hAnsi="宋体" w:eastAsia="宋体" w:cs="宋体"/>
              <w:color w:val="auto"/>
            </w:rPr>
            <w:fldChar w:fldCharType="end"/>
          </w:r>
          <w:r>
            <w:rPr>
              <w:rFonts w:hint="eastAsia" w:ascii="宋体" w:hAnsi="宋体" w:eastAsia="宋体" w:cs="宋体"/>
              <w:bCs/>
              <w:color w:val="auto"/>
              <w:lang w:val="zh-CN"/>
            </w:rPr>
            <w:fldChar w:fldCharType="end"/>
          </w:r>
        </w:p>
        <w:p>
          <w:pPr>
            <w:rPr>
              <w:rFonts w:hint="eastAsia" w:ascii="宋体" w:hAnsi="宋体" w:eastAsia="宋体" w:cs="宋体"/>
              <w:color w:val="auto"/>
            </w:rPr>
          </w:pPr>
          <w:r>
            <w:rPr>
              <w:rFonts w:hint="eastAsia" w:ascii="宋体" w:hAnsi="宋体" w:eastAsia="宋体" w:cs="宋体"/>
              <w:bCs/>
              <w:color w:val="auto"/>
              <w:lang w:val="zh-CN"/>
            </w:rPr>
            <w:fldChar w:fldCharType="end"/>
          </w:r>
        </w:p>
      </w:sdtContent>
    </w:sdt>
    <w:p>
      <w:pPr>
        <w:rPr>
          <w:color w:val="auto"/>
        </w:rPr>
      </w:pPr>
    </w:p>
    <w:p>
      <w:pPr>
        <w:pStyle w:val="2"/>
        <w:rPr>
          <w:rFonts w:ascii="微软雅黑" w:hAnsi="微软雅黑"/>
          <w:color w:val="auto"/>
        </w:rPr>
      </w:pPr>
      <w:r>
        <w:rPr>
          <w:rFonts w:ascii="微软雅黑" w:hAnsi="微软雅黑"/>
          <w:color w:val="auto"/>
        </w:rPr>
        <w:br w:type="page"/>
      </w:r>
    </w:p>
    <w:p>
      <w:pPr>
        <w:pStyle w:val="2"/>
        <w:numPr>
          <w:ilvl w:val="0"/>
          <w:numId w:val="1"/>
        </w:numPr>
        <w:rPr>
          <w:rFonts w:ascii="微软雅黑" w:hAnsi="微软雅黑"/>
          <w:color w:val="auto"/>
        </w:rPr>
        <w:sectPr>
          <w:headerReference r:id="rId4" w:type="first"/>
          <w:headerReference r:id="rId3" w:type="default"/>
          <w:footerReference r:id="rId5" w:type="default"/>
          <w:pgSz w:w="11906" w:h="16838"/>
          <w:pgMar w:top="1440" w:right="1800" w:bottom="1440" w:left="1800" w:header="851" w:footer="992" w:gutter="0"/>
          <w:pgNumType w:start="0"/>
          <w:cols w:space="425" w:num="1"/>
          <w:titlePg/>
          <w:docGrid w:type="lines" w:linePitch="312" w:charSpace="0"/>
        </w:sectPr>
      </w:pPr>
    </w:p>
    <w:p>
      <w:pPr>
        <w:pStyle w:val="2"/>
        <w:numPr>
          <w:ilvl w:val="0"/>
          <w:numId w:val="1"/>
        </w:numPr>
        <w:rPr>
          <w:rFonts w:ascii="微软雅黑" w:hAnsi="微软雅黑"/>
          <w:color w:val="auto"/>
        </w:rPr>
      </w:pPr>
      <w:bookmarkStart w:id="0" w:name="_Toc10571"/>
      <w:bookmarkStart w:id="1" w:name="_Hlk102036415"/>
      <w:r>
        <w:rPr>
          <w:rFonts w:hint="eastAsia" w:ascii="微软雅黑" w:hAnsi="微软雅黑"/>
          <w:color w:val="auto"/>
        </w:rPr>
        <w:t>核心功能</w:t>
      </w:r>
      <w:bookmarkEnd w:id="0"/>
    </w:p>
    <w:p>
      <w:pPr>
        <w:pStyle w:val="18"/>
        <w:numPr>
          <w:ilvl w:val="0"/>
          <w:numId w:val="2"/>
        </w:numPr>
        <w:spacing w:line="360" w:lineRule="auto"/>
        <w:ind w:firstLineChars="0"/>
        <w:rPr>
          <w:rFonts w:ascii="宋体" w:hAnsi="宋体" w:eastAsia="宋体"/>
          <w:color w:val="auto"/>
          <w:sz w:val="24"/>
          <w:szCs w:val="24"/>
        </w:rPr>
      </w:pPr>
      <w:r>
        <w:rPr>
          <w:rFonts w:hint="eastAsia" w:ascii="宋体" w:hAnsi="宋体" w:eastAsia="宋体"/>
          <w:b/>
          <w:bCs/>
          <w:color w:val="auto"/>
          <w:sz w:val="24"/>
          <w:szCs w:val="24"/>
        </w:rPr>
        <w:t>多端操作：</w:t>
      </w:r>
      <w:r>
        <w:rPr>
          <w:rFonts w:hint="eastAsia" w:ascii="宋体" w:hAnsi="宋体" w:eastAsia="宋体"/>
          <w:color w:val="auto"/>
          <w:sz w:val="21"/>
          <w:szCs w:val="21"/>
        </w:rPr>
        <w:t>学生作答可在P</w:t>
      </w:r>
      <w:r>
        <w:rPr>
          <w:rFonts w:ascii="宋体" w:hAnsi="宋体" w:eastAsia="宋体"/>
          <w:color w:val="auto"/>
          <w:sz w:val="21"/>
          <w:szCs w:val="21"/>
        </w:rPr>
        <w:t>C</w:t>
      </w:r>
      <w:r>
        <w:rPr>
          <w:rFonts w:hint="eastAsia" w:ascii="宋体" w:hAnsi="宋体" w:eastAsia="宋体"/>
          <w:color w:val="auto"/>
          <w:sz w:val="21"/>
          <w:szCs w:val="21"/>
        </w:rPr>
        <w:t>端或手机微信端操作，多端数据同步。</w:t>
      </w:r>
    </w:p>
    <w:p>
      <w:pPr>
        <w:pStyle w:val="18"/>
        <w:numPr>
          <w:ilvl w:val="0"/>
          <w:numId w:val="2"/>
        </w:numPr>
        <w:spacing w:line="360" w:lineRule="auto"/>
        <w:ind w:firstLineChars="0"/>
        <w:rPr>
          <w:rFonts w:hint="eastAsia" w:ascii="宋体" w:hAnsi="宋体" w:eastAsia="宋体"/>
          <w:color w:val="auto"/>
          <w:sz w:val="21"/>
          <w:szCs w:val="21"/>
        </w:rPr>
      </w:pPr>
      <w:r>
        <w:rPr>
          <w:rFonts w:hint="eastAsia" w:ascii="宋体" w:hAnsi="宋体" w:eastAsia="宋体"/>
          <w:b/>
          <w:bCs/>
          <w:color w:val="auto"/>
          <w:sz w:val="24"/>
          <w:szCs w:val="24"/>
        </w:rPr>
        <w:t>题型全面：</w:t>
      </w:r>
      <w:r>
        <w:rPr>
          <w:rFonts w:hint="eastAsia" w:ascii="宋体" w:hAnsi="宋体" w:eastAsia="宋体"/>
          <w:color w:val="auto"/>
          <w:sz w:val="21"/>
          <w:szCs w:val="21"/>
        </w:rPr>
        <w:t>单选题、多选题、投票题、判断题、填空题、主观题等题型，支持Excel批量导入和Word批量导入，支持题目乱序、选项乱序。</w:t>
      </w:r>
    </w:p>
    <w:p>
      <w:pPr>
        <w:pStyle w:val="18"/>
        <w:numPr>
          <w:ilvl w:val="0"/>
          <w:numId w:val="2"/>
        </w:numPr>
        <w:spacing w:line="360" w:lineRule="auto"/>
        <w:ind w:firstLineChars="0"/>
        <w:rPr>
          <w:rFonts w:ascii="宋体" w:hAnsi="宋体" w:eastAsia="宋体"/>
          <w:color w:val="auto"/>
          <w:sz w:val="21"/>
          <w:szCs w:val="21"/>
        </w:rPr>
      </w:pPr>
      <w:r>
        <w:rPr>
          <w:rFonts w:hint="eastAsia" w:ascii="宋体" w:hAnsi="宋体" w:eastAsia="宋体"/>
          <w:b/>
          <w:bCs/>
          <w:color w:val="auto"/>
          <w:sz w:val="24"/>
          <w:szCs w:val="24"/>
        </w:rPr>
        <w:t>在线监考：</w:t>
      </w:r>
      <w:r>
        <w:rPr>
          <w:rFonts w:hint="eastAsia" w:ascii="宋体" w:hAnsi="宋体" w:eastAsia="宋体"/>
          <w:color w:val="auto"/>
          <w:sz w:val="21"/>
          <w:szCs w:val="21"/>
        </w:rPr>
        <w:t>证件照比对、随机拍照、切屏提示。</w:t>
      </w:r>
      <w:r>
        <w:rPr>
          <w:rFonts w:ascii="宋体" w:hAnsi="宋体" w:eastAsia="宋体"/>
          <w:color w:val="auto"/>
          <w:sz w:val="21"/>
          <w:szCs w:val="21"/>
        </w:rPr>
        <w:t>(如果教师开启在线监考功能，学生仅能在PC端参加考试，且学生电脑配置摄像头，浏览器建议使用Chrome浏览器，具体内容详见6.2在线监考)</w:t>
      </w:r>
    </w:p>
    <w:p>
      <w:pPr>
        <w:pStyle w:val="18"/>
        <w:numPr>
          <w:ilvl w:val="0"/>
          <w:numId w:val="2"/>
        </w:numPr>
        <w:spacing w:line="360" w:lineRule="auto"/>
        <w:ind w:firstLineChars="0"/>
        <w:rPr>
          <w:rFonts w:ascii="宋体" w:hAnsi="宋体" w:eastAsia="宋体"/>
          <w:color w:val="auto"/>
          <w:sz w:val="24"/>
          <w:szCs w:val="24"/>
        </w:rPr>
      </w:pPr>
      <w:r>
        <w:rPr>
          <w:rFonts w:hint="eastAsia" w:ascii="宋体" w:hAnsi="宋体" w:eastAsia="宋体"/>
          <w:b/>
          <w:bCs/>
          <w:color w:val="auto"/>
          <w:sz w:val="24"/>
          <w:szCs w:val="24"/>
        </w:rPr>
        <w:t>批改便捷：</w:t>
      </w:r>
      <w:r>
        <w:rPr>
          <w:rFonts w:hint="eastAsia" w:ascii="宋体" w:hAnsi="宋体" w:eastAsia="宋体"/>
          <w:color w:val="auto"/>
          <w:sz w:val="21"/>
          <w:szCs w:val="21"/>
        </w:rPr>
        <w:t>客观题、填空题自动批改，主观题支持批注、圈画等多种主观题批改方式。</w:t>
      </w:r>
    </w:p>
    <w:p>
      <w:pPr>
        <w:pStyle w:val="2"/>
        <w:numPr>
          <w:ilvl w:val="0"/>
          <w:numId w:val="1"/>
        </w:numPr>
        <w:rPr>
          <w:rFonts w:ascii="微软雅黑" w:hAnsi="微软雅黑"/>
          <w:color w:val="auto"/>
        </w:rPr>
      </w:pPr>
      <w:bookmarkStart w:id="2" w:name="_Toc8351"/>
      <w:r>
        <w:rPr>
          <w:rFonts w:hint="eastAsia" w:ascii="微软雅黑" w:hAnsi="微软雅黑"/>
          <w:color w:val="auto"/>
        </w:rPr>
        <w:t>与旧版雨课堂试卷的对比</w:t>
      </w:r>
      <w:bookmarkEnd w:id="2"/>
    </w:p>
    <w:p>
      <w:pPr>
        <w:pStyle w:val="18"/>
        <w:spacing w:line="360" w:lineRule="auto"/>
        <w:ind w:firstLine="371" w:firstLineChars="177"/>
        <w:rPr>
          <w:rFonts w:ascii="宋体" w:hAnsi="宋体" w:eastAsia="宋体"/>
          <w:color w:val="auto"/>
          <w:sz w:val="21"/>
          <w:szCs w:val="21"/>
        </w:rPr>
      </w:pPr>
      <w:r>
        <w:rPr>
          <w:rFonts w:hint="eastAsia" w:ascii="宋体" w:hAnsi="宋体" w:eastAsia="宋体"/>
          <w:color w:val="auto"/>
          <w:sz w:val="21"/>
          <w:szCs w:val="21"/>
        </w:rPr>
        <w:t>雨课堂旧版试卷不包含在线监考、题目、选项乱序等功能，在保留旧版试卷的基础上，雨课堂推出包含在线监考等功能的新试卷系统，新旧试卷系统并行，老师可根据自己需求的不同制作不同的试卷。</w:t>
      </w:r>
    </w:p>
    <w:tbl>
      <w:tblPr>
        <w:tblStyle w:val="14"/>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559"/>
        <w:gridCol w:w="5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restart"/>
            <w:vAlign w:val="center"/>
          </w:tcPr>
          <w:p>
            <w:pPr>
              <w:spacing w:line="360" w:lineRule="auto"/>
              <w:jc w:val="center"/>
              <w:rPr>
                <w:rFonts w:ascii="华文楷体" w:hAnsi="华文楷体" w:eastAsia="华文楷体"/>
                <w:color w:val="auto"/>
                <w:szCs w:val="21"/>
              </w:rPr>
            </w:pPr>
            <w:r>
              <w:rPr>
                <w:rFonts w:hint="eastAsia" w:ascii="华文楷体" w:hAnsi="华文楷体" w:eastAsia="华文楷体"/>
                <w:color w:val="auto"/>
                <w:szCs w:val="21"/>
              </w:rPr>
              <w:t>相同点</w:t>
            </w:r>
          </w:p>
        </w:tc>
        <w:tc>
          <w:tcPr>
            <w:tcW w:w="1559" w:type="dxa"/>
          </w:tcPr>
          <w:p>
            <w:pPr>
              <w:spacing w:line="360" w:lineRule="auto"/>
              <w:rPr>
                <w:rFonts w:ascii="华文楷体" w:hAnsi="华文楷体" w:eastAsia="华文楷体"/>
                <w:b/>
                <w:bCs/>
                <w:color w:val="auto"/>
                <w:szCs w:val="21"/>
              </w:rPr>
            </w:pPr>
            <w:r>
              <w:rPr>
                <w:rFonts w:hint="eastAsia" w:ascii="华文楷体" w:hAnsi="华文楷体" w:eastAsia="华文楷体"/>
                <w:b/>
                <w:bCs/>
                <w:color w:val="auto"/>
                <w:szCs w:val="21"/>
              </w:rPr>
              <w:t>功能</w:t>
            </w:r>
          </w:p>
        </w:tc>
        <w:tc>
          <w:tcPr>
            <w:tcW w:w="5466" w:type="dxa"/>
          </w:tcPr>
          <w:p>
            <w:pPr>
              <w:spacing w:line="360" w:lineRule="auto"/>
              <w:rPr>
                <w:rFonts w:ascii="华文楷体" w:hAnsi="华文楷体" w:eastAsia="华文楷体"/>
                <w:b/>
                <w:bCs/>
                <w:color w:val="auto"/>
                <w:szCs w:val="21"/>
              </w:rPr>
            </w:pPr>
            <w:r>
              <w:rPr>
                <w:rFonts w:hint="eastAsia" w:ascii="华文楷体" w:hAnsi="华文楷体" w:eastAsia="华文楷体"/>
                <w:b/>
                <w:bCs/>
                <w:color w:val="auto"/>
                <w:szCs w:val="21"/>
              </w:rPr>
              <w:t>具体介绍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tcPr>
          <w:p>
            <w:pPr>
              <w:spacing w:line="360" w:lineRule="auto"/>
              <w:rPr>
                <w:rFonts w:ascii="华文楷体" w:hAnsi="华文楷体" w:eastAsia="华文楷体"/>
                <w:color w:val="auto"/>
                <w:szCs w:val="21"/>
              </w:rPr>
            </w:pPr>
          </w:p>
        </w:tc>
        <w:tc>
          <w:tcPr>
            <w:tcW w:w="1559" w:type="dxa"/>
          </w:tcPr>
          <w:p>
            <w:pPr>
              <w:spacing w:line="360" w:lineRule="auto"/>
              <w:rPr>
                <w:rFonts w:ascii="华文楷体" w:hAnsi="华文楷体" w:eastAsia="华文楷体"/>
                <w:color w:val="auto"/>
                <w:szCs w:val="21"/>
              </w:rPr>
            </w:pPr>
            <w:r>
              <w:rPr>
                <w:rFonts w:hint="eastAsia" w:ascii="华文楷体" w:hAnsi="华文楷体" w:eastAsia="华文楷体"/>
                <w:color w:val="auto"/>
                <w:szCs w:val="21"/>
              </w:rPr>
              <w:t>发布方式</w:t>
            </w:r>
          </w:p>
        </w:tc>
        <w:tc>
          <w:tcPr>
            <w:tcW w:w="5466" w:type="dxa"/>
          </w:tcPr>
          <w:p>
            <w:pPr>
              <w:spacing w:line="360" w:lineRule="auto"/>
              <w:rPr>
                <w:rFonts w:ascii="华文楷体" w:hAnsi="华文楷体" w:eastAsia="华文楷体"/>
                <w:color w:val="auto"/>
                <w:szCs w:val="21"/>
              </w:rPr>
            </w:pPr>
            <w:r>
              <w:rPr>
                <w:rFonts w:hint="eastAsia" w:ascii="华文楷体" w:hAnsi="华文楷体" w:eastAsia="华文楷体"/>
                <w:color w:val="auto"/>
                <w:szCs w:val="21"/>
              </w:rPr>
              <w:t>老师可在网页版中发布试卷。可设置发布时间、考试开始时间、考试截止时间、考试时长、交卷后答案是否可见等。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tcPr>
          <w:p>
            <w:pPr>
              <w:spacing w:line="360" w:lineRule="auto"/>
              <w:rPr>
                <w:rFonts w:ascii="华文楷体" w:hAnsi="华文楷体" w:eastAsia="华文楷体"/>
                <w:color w:val="auto"/>
                <w:szCs w:val="21"/>
              </w:rPr>
            </w:pPr>
          </w:p>
        </w:tc>
        <w:tc>
          <w:tcPr>
            <w:tcW w:w="1559" w:type="dxa"/>
          </w:tcPr>
          <w:p>
            <w:pPr>
              <w:spacing w:line="360" w:lineRule="auto"/>
              <w:rPr>
                <w:rFonts w:ascii="华文楷体" w:hAnsi="华文楷体" w:eastAsia="华文楷体"/>
                <w:color w:val="auto"/>
                <w:szCs w:val="21"/>
              </w:rPr>
            </w:pPr>
            <w:r>
              <w:rPr>
                <w:rFonts w:hint="eastAsia" w:ascii="华文楷体" w:hAnsi="华文楷体" w:eastAsia="华文楷体"/>
                <w:color w:val="auto"/>
                <w:szCs w:val="21"/>
              </w:rPr>
              <w:t>作答入口</w:t>
            </w:r>
          </w:p>
        </w:tc>
        <w:tc>
          <w:tcPr>
            <w:tcW w:w="5466" w:type="dxa"/>
          </w:tcPr>
          <w:p>
            <w:pPr>
              <w:spacing w:line="360" w:lineRule="auto"/>
              <w:rPr>
                <w:rFonts w:ascii="华文楷体" w:hAnsi="华文楷体" w:eastAsia="华文楷体"/>
                <w:color w:val="auto"/>
                <w:szCs w:val="21"/>
              </w:rPr>
            </w:pPr>
            <w:r>
              <w:rPr>
                <w:rFonts w:hint="eastAsia" w:ascii="华文楷体" w:hAnsi="华文楷体" w:eastAsia="华文楷体"/>
                <w:color w:val="auto"/>
                <w:szCs w:val="21"/>
              </w:rPr>
              <w:t>支持学生在手机端或网页版答题。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tcPr>
          <w:p>
            <w:pPr>
              <w:spacing w:line="360" w:lineRule="auto"/>
              <w:rPr>
                <w:rFonts w:ascii="华文楷体" w:hAnsi="华文楷体" w:eastAsia="华文楷体"/>
                <w:color w:val="auto"/>
                <w:szCs w:val="21"/>
              </w:rPr>
            </w:pPr>
          </w:p>
        </w:tc>
        <w:tc>
          <w:tcPr>
            <w:tcW w:w="1559" w:type="dxa"/>
          </w:tcPr>
          <w:p>
            <w:pPr>
              <w:spacing w:line="360" w:lineRule="auto"/>
              <w:rPr>
                <w:rFonts w:ascii="华文楷体" w:hAnsi="华文楷体" w:eastAsia="华文楷体"/>
                <w:color w:val="auto"/>
                <w:szCs w:val="21"/>
              </w:rPr>
            </w:pPr>
            <w:r>
              <w:rPr>
                <w:rFonts w:hint="eastAsia" w:ascii="华文楷体" w:hAnsi="华文楷体" w:eastAsia="华文楷体"/>
                <w:color w:val="auto"/>
                <w:szCs w:val="21"/>
              </w:rPr>
              <w:t>批改方式</w:t>
            </w:r>
          </w:p>
        </w:tc>
        <w:tc>
          <w:tcPr>
            <w:tcW w:w="5466" w:type="dxa"/>
          </w:tcPr>
          <w:p>
            <w:pPr>
              <w:spacing w:line="360" w:lineRule="auto"/>
              <w:rPr>
                <w:rFonts w:ascii="华文楷体" w:hAnsi="华文楷体" w:eastAsia="华文楷体"/>
                <w:color w:val="auto"/>
                <w:szCs w:val="21"/>
              </w:rPr>
            </w:pPr>
            <w:r>
              <w:rPr>
                <w:rFonts w:hint="eastAsia" w:ascii="华文楷体" w:hAnsi="华文楷体" w:eastAsia="华文楷体"/>
                <w:color w:val="auto"/>
                <w:szCs w:val="21"/>
              </w:rPr>
              <w:t>考试开始后，老师可以在网页版随时查看完成进度并进行批改，客观题支持自动批改，主观题支持圈画和批注。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restart"/>
            <w:vAlign w:val="center"/>
          </w:tcPr>
          <w:p>
            <w:pPr>
              <w:spacing w:line="360" w:lineRule="auto"/>
              <w:jc w:val="center"/>
              <w:rPr>
                <w:rFonts w:ascii="华文楷体" w:hAnsi="华文楷体" w:eastAsia="华文楷体"/>
                <w:color w:val="auto"/>
                <w:szCs w:val="21"/>
              </w:rPr>
            </w:pPr>
            <w:r>
              <w:rPr>
                <w:rFonts w:hint="eastAsia" w:ascii="华文楷体" w:hAnsi="华文楷体" w:eastAsia="华文楷体"/>
                <w:color w:val="auto"/>
                <w:szCs w:val="21"/>
              </w:rPr>
              <w:t>不同点</w:t>
            </w:r>
          </w:p>
        </w:tc>
        <w:tc>
          <w:tcPr>
            <w:tcW w:w="1559" w:type="dxa"/>
          </w:tcPr>
          <w:p>
            <w:pPr>
              <w:spacing w:line="360" w:lineRule="auto"/>
              <w:rPr>
                <w:rFonts w:ascii="华文楷体" w:hAnsi="华文楷体" w:eastAsia="华文楷体"/>
                <w:color w:val="auto"/>
                <w:szCs w:val="21"/>
              </w:rPr>
            </w:pPr>
            <w:r>
              <w:rPr>
                <w:rFonts w:hint="eastAsia" w:ascii="华文楷体" w:hAnsi="华文楷体" w:eastAsia="华文楷体"/>
                <w:color w:val="auto"/>
                <w:szCs w:val="21"/>
              </w:rPr>
              <w:t>制作试卷</w:t>
            </w:r>
          </w:p>
        </w:tc>
        <w:tc>
          <w:tcPr>
            <w:tcW w:w="5466" w:type="dxa"/>
          </w:tcPr>
          <w:p>
            <w:pPr>
              <w:spacing w:line="360" w:lineRule="auto"/>
              <w:rPr>
                <w:rFonts w:ascii="华文楷体" w:hAnsi="华文楷体" w:eastAsia="华文楷体"/>
                <w:color w:val="auto"/>
                <w:szCs w:val="21"/>
              </w:rPr>
            </w:pPr>
            <w:r>
              <w:rPr>
                <w:rFonts w:hint="eastAsia" w:ascii="华文楷体" w:hAnsi="华文楷体" w:eastAsia="华文楷体"/>
                <w:color w:val="auto"/>
                <w:szCs w:val="21"/>
              </w:rPr>
              <w:t>旧试卷系统需要在</w:t>
            </w:r>
            <w:r>
              <w:rPr>
                <w:rFonts w:ascii="华文楷体" w:hAnsi="华文楷体" w:eastAsia="华文楷体"/>
                <w:color w:val="auto"/>
                <w:szCs w:val="21"/>
              </w:rPr>
              <w:t>PPT上制作，新试卷需要在网页版上制作，制作后可以直接通过网页版发布。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pPr>
              <w:spacing w:line="360" w:lineRule="auto"/>
              <w:jc w:val="center"/>
              <w:rPr>
                <w:rFonts w:ascii="华文楷体" w:hAnsi="华文楷体" w:eastAsia="华文楷体"/>
                <w:color w:val="auto"/>
                <w:szCs w:val="21"/>
              </w:rPr>
            </w:pPr>
          </w:p>
        </w:tc>
        <w:tc>
          <w:tcPr>
            <w:tcW w:w="1559" w:type="dxa"/>
          </w:tcPr>
          <w:p>
            <w:pPr>
              <w:spacing w:line="360" w:lineRule="auto"/>
              <w:rPr>
                <w:rFonts w:ascii="华文楷体" w:hAnsi="华文楷体" w:eastAsia="华文楷体"/>
                <w:color w:val="auto"/>
                <w:szCs w:val="21"/>
              </w:rPr>
            </w:pPr>
            <w:r>
              <w:rPr>
                <w:rFonts w:hint="eastAsia" w:ascii="华文楷体" w:hAnsi="华文楷体" w:eastAsia="华文楷体"/>
                <w:color w:val="auto"/>
                <w:szCs w:val="21"/>
              </w:rPr>
              <w:t>增加题型</w:t>
            </w:r>
          </w:p>
        </w:tc>
        <w:tc>
          <w:tcPr>
            <w:tcW w:w="5466" w:type="dxa"/>
          </w:tcPr>
          <w:p>
            <w:pPr>
              <w:spacing w:line="360" w:lineRule="auto"/>
              <w:rPr>
                <w:rFonts w:ascii="华文楷体" w:hAnsi="华文楷体" w:eastAsia="华文楷体"/>
                <w:color w:val="auto"/>
                <w:szCs w:val="21"/>
              </w:rPr>
            </w:pPr>
            <w:r>
              <w:rPr>
                <w:rFonts w:hint="eastAsia" w:ascii="华文楷体" w:hAnsi="华文楷体" w:eastAsia="华文楷体"/>
                <w:color w:val="auto"/>
                <w:szCs w:val="21"/>
              </w:rPr>
              <w:t>除单选题、多选题、投票题、填空题和主观题五种原有题型以外，新试卷系统增加判断题。新旧试卷系统均支持批量导入。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pPr>
              <w:spacing w:line="360" w:lineRule="auto"/>
              <w:jc w:val="center"/>
              <w:rPr>
                <w:rFonts w:ascii="华文楷体" w:hAnsi="华文楷体" w:eastAsia="华文楷体"/>
                <w:color w:val="auto"/>
                <w:szCs w:val="21"/>
              </w:rPr>
            </w:pPr>
          </w:p>
        </w:tc>
        <w:tc>
          <w:tcPr>
            <w:tcW w:w="1559" w:type="dxa"/>
          </w:tcPr>
          <w:p>
            <w:pPr>
              <w:spacing w:line="360" w:lineRule="auto"/>
              <w:rPr>
                <w:rFonts w:ascii="华文楷体" w:hAnsi="华文楷体" w:eastAsia="华文楷体"/>
                <w:color w:val="auto"/>
                <w:szCs w:val="21"/>
              </w:rPr>
            </w:pPr>
            <w:r>
              <w:rPr>
                <w:rFonts w:hint="eastAsia" w:ascii="华文楷体" w:hAnsi="华文楷体" w:eastAsia="华文楷体"/>
                <w:color w:val="auto"/>
                <w:szCs w:val="21"/>
              </w:rPr>
              <w:t>发布设置</w:t>
            </w:r>
          </w:p>
        </w:tc>
        <w:tc>
          <w:tcPr>
            <w:tcW w:w="5466" w:type="dxa"/>
          </w:tcPr>
          <w:p>
            <w:pPr>
              <w:spacing w:line="360" w:lineRule="auto"/>
              <w:rPr>
                <w:rFonts w:ascii="华文楷体" w:hAnsi="华文楷体" w:eastAsia="华文楷体"/>
                <w:color w:val="auto"/>
                <w:szCs w:val="21"/>
              </w:rPr>
            </w:pPr>
            <w:r>
              <w:rPr>
                <w:rFonts w:hint="eastAsia" w:ascii="华文楷体" w:hAnsi="华文楷体" w:eastAsia="华文楷体"/>
                <w:color w:val="auto"/>
                <w:szCs w:val="21"/>
              </w:rPr>
              <w:t>新试卷系统支持考试开始时间、题目乱序、选项乱序。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pPr>
              <w:spacing w:line="360" w:lineRule="auto"/>
              <w:jc w:val="center"/>
              <w:rPr>
                <w:rFonts w:ascii="华文楷体" w:hAnsi="华文楷体" w:eastAsia="华文楷体"/>
                <w:color w:val="auto"/>
                <w:szCs w:val="21"/>
              </w:rPr>
            </w:pPr>
          </w:p>
        </w:tc>
        <w:tc>
          <w:tcPr>
            <w:tcW w:w="1559" w:type="dxa"/>
          </w:tcPr>
          <w:p>
            <w:pPr>
              <w:spacing w:line="360" w:lineRule="auto"/>
              <w:rPr>
                <w:rFonts w:ascii="华文楷体" w:hAnsi="华文楷体" w:eastAsia="华文楷体"/>
                <w:color w:val="auto"/>
                <w:szCs w:val="21"/>
              </w:rPr>
            </w:pPr>
            <w:r>
              <w:rPr>
                <w:rFonts w:hint="eastAsia" w:ascii="华文楷体" w:hAnsi="华文楷体" w:eastAsia="华文楷体"/>
                <w:color w:val="auto"/>
                <w:szCs w:val="21"/>
              </w:rPr>
              <w:t>在线监考</w:t>
            </w:r>
          </w:p>
        </w:tc>
        <w:tc>
          <w:tcPr>
            <w:tcW w:w="5466" w:type="dxa"/>
          </w:tcPr>
          <w:p>
            <w:pPr>
              <w:spacing w:line="360" w:lineRule="auto"/>
              <w:rPr>
                <w:rFonts w:ascii="华文楷体" w:hAnsi="华文楷体" w:eastAsia="华文楷体"/>
                <w:color w:val="auto"/>
                <w:szCs w:val="21"/>
              </w:rPr>
            </w:pPr>
            <w:r>
              <w:rPr>
                <w:rFonts w:hint="eastAsia" w:ascii="华文楷体" w:hAnsi="华文楷体" w:eastAsia="华文楷体"/>
                <w:color w:val="auto"/>
                <w:szCs w:val="21"/>
              </w:rPr>
              <w:t>新试卷系统支持在线监考，教师在发布设置中勾选【在线监考】后，学生须在网页版上答题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pPr>
              <w:spacing w:line="360" w:lineRule="auto"/>
              <w:jc w:val="center"/>
              <w:rPr>
                <w:rFonts w:ascii="华文楷体" w:hAnsi="华文楷体" w:eastAsia="华文楷体"/>
                <w:color w:val="auto"/>
                <w:szCs w:val="21"/>
              </w:rPr>
            </w:pPr>
          </w:p>
        </w:tc>
        <w:tc>
          <w:tcPr>
            <w:tcW w:w="1559" w:type="dxa"/>
          </w:tcPr>
          <w:p>
            <w:pPr>
              <w:spacing w:line="360" w:lineRule="auto"/>
              <w:rPr>
                <w:rFonts w:ascii="华文楷体" w:hAnsi="华文楷体" w:eastAsia="华文楷体"/>
                <w:color w:val="auto"/>
                <w:szCs w:val="21"/>
              </w:rPr>
            </w:pPr>
            <w:r>
              <w:rPr>
                <w:rFonts w:hint="eastAsia" w:ascii="华文楷体" w:hAnsi="华文楷体" w:eastAsia="华文楷体"/>
                <w:color w:val="auto"/>
                <w:szCs w:val="21"/>
              </w:rPr>
              <w:t>作答方式</w:t>
            </w:r>
          </w:p>
        </w:tc>
        <w:tc>
          <w:tcPr>
            <w:tcW w:w="5466" w:type="dxa"/>
          </w:tcPr>
          <w:p>
            <w:pPr>
              <w:spacing w:line="360" w:lineRule="auto"/>
              <w:rPr>
                <w:rFonts w:ascii="华文楷体" w:hAnsi="华文楷体" w:eastAsia="华文楷体"/>
                <w:color w:val="auto"/>
                <w:szCs w:val="21"/>
              </w:rPr>
            </w:pPr>
            <w:r>
              <w:rPr>
                <w:rFonts w:hint="eastAsia" w:ascii="华文楷体" w:hAnsi="华文楷体" w:eastAsia="华文楷体"/>
                <w:color w:val="auto"/>
                <w:szCs w:val="21"/>
              </w:rPr>
              <w:t>旧试卷系统支持文字、图片、语音作答，可在网页版上传附件；</w:t>
            </w:r>
          </w:p>
          <w:p>
            <w:pPr>
              <w:spacing w:line="360" w:lineRule="auto"/>
              <w:rPr>
                <w:rFonts w:ascii="华文楷体" w:hAnsi="华文楷体" w:eastAsia="华文楷体"/>
                <w:color w:val="auto"/>
                <w:szCs w:val="21"/>
              </w:rPr>
            </w:pPr>
            <w:r>
              <w:rPr>
                <w:rFonts w:hint="eastAsia" w:ascii="华文楷体" w:hAnsi="华文楷体" w:eastAsia="华文楷体"/>
                <w:color w:val="auto"/>
                <w:szCs w:val="21"/>
              </w:rPr>
              <w:t>新试卷系统支持文字、图片作答，暂且不支持语音作答，可在网页版上传附件。</w:t>
            </w:r>
          </w:p>
        </w:tc>
      </w:tr>
    </w:tbl>
    <w:p>
      <w:pPr>
        <w:pStyle w:val="2"/>
        <w:numPr>
          <w:ilvl w:val="0"/>
          <w:numId w:val="1"/>
        </w:numPr>
        <w:rPr>
          <w:rFonts w:ascii="微软雅黑" w:hAnsi="微软雅黑"/>
          <w:color w:val="auto"/>
        </w:rPr>
      </w:pPr>
      <w:bookmarkStart w:id="3" w:name="_Toc6366"/>
      <w:r>
        <w:rPr>
          <w:rFonts w:hint="eastAsia" w:ascii="微软雅黑" w:hAnsi="微软雅黑"/>
          <w:color w:val="auto"/>
        </w:rPr>
        <w:t>雨课堂考试流程</w:t>
      </w:r>
      <w:bookmarkEnd w:id="3"/>
    </w:p>
    <w:p>
      <w:pPr>
        <w:pStyle w:val="18"/>
        <w:spacing w:line="360" w:lineRule="auto"/>
        <w:ind w:firstLine="247" w:firstLineChars="118"/>
        <w:rPr>
          <w:rFonts w:ascii="宋体" w:hAnsi="宋体" w:eastAsia="宋体"/>
          <w:color w:val="auto"/>
          <w:sz w:val="21"/>
          <w:szCs w:val="21"/>
        </w:rPr>
      </w:pPr>
      <w:r>
        <w:rPr>
          <w:rFonts w:hint="eastAsia" w:ascii="宋体" w:hAnsi="宋体" w:eastAsia="宋体"/>
          <w:color w:val="auto"/>
          <w:sz w:val="21"/>
          <w:szCs w:val="21"/>
        </w:rPr>
        <w:t>老师使用雨课堂新试卷系统进行考试的流程为：</w:t>
      </w:r>
    </w:p>
    <w:p>
      <w:pPr>
        <w:spacing w:line="360" w:lineRule="auto"/>
        <w:jc w:val="center"/>
        <w:rPr>
          <w:rFonts w:ascii="宋体" w:hAnsi="宋体" w:eastAsia="宋体"/>
          <w:color w:val="auto"/>
          <w:sz w:val="24"/>
          <w:szCs w:val="24"/>
        </w:rPr>
      </w:pPr>
      <w:r>
        <w:rPr>
          <w:color w:val="auto"/>
        </w:rPr>
        <w:drawing>
          <wp:inline distT="0" distB="0" distL="0" distR="0">
            <wp:extent cx="5042535" cy="782320"/>
            <wp:effectExtent l="0" t="0" r="571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8"/>
                    <a:stretch>
                      <a:fillRect/>
                    </a:stretch>
                  </pic:blipFill>
                  <pic:spPr>
                    <a:xfrm>
                      <a:off x="0" y="0"/>
                      <a:ext cx="5081872" cy="788651"/>
                    </a:xfrm>
                    <a:prstGeom prst="rect">
                      <a:avLst/>
                    </a:prstGeom>
                  </pic:spPr>
                </pic:pic>
              </a:graphicData>
            </a:graphic>
          </wp:inline>
        </w:drawing>
      </w:r>
    </w:p>
    <w:p>
      <w:pPr>
        <w:spacing w:line="360" w:lineRule="auto"/>
        <w:jc w:val="center"/>
        <w:rPr>
          <w:rFonts w:ascii="宋体" w:hAnsi="宋体" w:eastAsia="宋体"/>
          <w:color w:val="auto"/>
          <w:sz w:val="24"/>
          <w:szCs w:val="24"/>
        </w:rPr>
      </w:pPr>
      <w:r>
        <w:rPr>
          <w:rFonts w:hint="eastAsia" w:ascii="宋体" w:hAnsi="宋体" w:eastAsia="宋体"/>
          <w:color w:val="auto"/>
          <w:sz w:val="24"/>
          <w:szCs w:val="24"/>
        </w:rPr>
        <w:t>图1</w:t>
      </w:r>
    </w:p>
    <w:p>
      <w:pPr>
        <w:pStyle w:val="18"/>
        <w:spacing w:line="360" w:lineRule="auto"/>
        <w:ind w:firstLine="247" w:firstLineChars="118"/>
        <w:rPr>
          <w:rFonts w:ascii="宋体" w:hAnsi="宋体" w:eastAsia="宋体"/>
          <w:color w:val="auto"/>
          <w:sz w:val="24"/>
          <w:szCs w:val="24"/>
        </w:rPr>
      </w:pPr>
      <w:r>
        <w:rPr>
          <w:rFonts w:hint="eastAsia" w:ascii="宋体" w:hAnsi="宋体" w:eastAsia="宋体"/>
          <w:color w:val="auto"/>
          <w:sz w:val="21"/>
          <w:szCs w:val="21"/>
        </w:rPr>
        <w:t>后文将对每个流程的内容进行详细介绍，为老师提供操作参考。</w:t>
      </w:r>
    </w:p>
    <w:p>
      <w:pPr>
        <w:pStyle w:val="2"/>
        <w:numPr>
          <w:ilvl w:val="0"/>
          <w:numId w:val="1"/>
        </w:numPr>
        <w:rPr>
          <w:rFonts w:ascii="微软雅黑" w:hAnsi="微软雅黑"/>
          <w:color w:val="auto"/>
        </w:rPr>
      </w:pPr>
      <w:bookmarkStart w:id="4" w:name="_Toc31456"/>
      <w:r>
        <w:rPr>
          <w:rFonts w:hint="eastAsia" w:ascii="微软雅黑" w:hAnsi="微软雅黑"/>
          <w:color w:val="auto"/>
        </w:rPr>
        <w:t>步骤一：制作试卷</w:t>
      </w:r>
      <w:bookmarkEnd w:id="4"/>
    </w:p>
    <w:p>
      <w:pPr>
        <w:pStyle w:val="3"/>
        <w:numPr>
          <w:ilvl w:val="1"/>
          <w:numId w:val="1"/>
        </w:numPr>
        <w:rPr>
          <w:rFonts w:ascii="微软雅黑" w:hAnsi="微软雅黑"/>
          <w:color w:val="auto"/>
        </w:rPr>
      </w:pPr>
      <w:bookmarkStart w:id="5" w:name="_Toc1098"/>
      <w:r>
        <w:rPr>
          <w:rFonts w:hint="eastAsia" w:ascii="微软雅黑" w:hAnsi="微软雅黑"/>
          <w:color w:val="auto"/>
        </w:rPr>
        <w:t>新建试卷</w:t>
      </w:r>
      <w:bookmarkEnd w:id="5"/>
    </w:p>
    <w:p>
      <w:pPr>
        <w:pStyle w:val="18"/>
        <w:spacing w:line="360" w:lineRule="auto"/>
        <w:ind w:firstLine="371" w:firstLineChars="177"/>
        <w:rPr>
          <w:rFonts w:ascii="宋体" w:hAnsi="宋体" w:eastAsia="宋体"/>
          <w:color w:val="auto"/>
          <w:sz w:val="21"/>
          <w:szCs w:val="21"/>
        </w:rPr>
      </w:pPr>
      <w:bookmarkStart w:id="6" w:name="_Hlk40795503"/>
      <w:r>
        <w:rPr>
          <w:rFonts w:hint="eastAsia" w:ascii="宋体" w:hAnsi="宋体" w:eastAsia="宋体"/>
          <w:color w:val="auto"/>
          <w:sz w:val="21"/>
          <w:szCs w:val="21"/>
        </w:rPr>
        <w:t>教师登录雨课堂公共服务器网页版为：www</w:t>
      </w:r>
      <w:r>
        <w:rPr>
          <w:rFonts w:ascii="宋体" w:hAnsi="宋体" w:eastAsia="宋体"/>
          <w:color w:val="auto"/>
          <w:sz w:val="21"/>
          <w:szCs w:val="21"/>
        </w:rPr>
        <w:t>.</w:t>
      </w:r>
      <w:r>
        <w:rPr>
          <w:rFonts w:hint="eastAsia" w:ascii="宋体" w:hAnsi="宋体" w:eastAsia="宋体"/>
          <w:color w:val="auto"/>
          <w:sz w:val="21"/>
          <w:szCs w:val="21"/>
        </w:rPr>
        <w:t>yuketang</w:t>
      </w:r>
      <w:r>
        <w:rPr>
          <w:rFonts w:ascii="宋体" w:hAnsi="宋体" w:eastAsia="宋体"/>
          <w:color w:val="auto"/>
          <w:sz w:val="21"/>
          <w:szCs w:val="21"/>
        </w:rPr>
        <w:t xml:space="preserve">.cn, </w:t>
      </w:r>
    </w:p>
    <w:p>
      <w:pPr>
        <w:pStyle w:val="18"/>
        <w:spacing w:line="360" w:lineRule="auto"/>
        <w:ind w:firstLine="1211" w:firstLineChars="577"/>
        <w:rPr>
          <w:rFonts w:ascii="宋体" w:hAnsi="宋体" w:eastAsia="宋体"/>
          <w:color w:val="auto"/>
          <w:sz w:val="21"/>
          <w:szCs w:val="21"/>
        </w:rPr>
      </w:pPr>
      <w:r>
        <w:rPr>
          <w:rFonts w:hint="eastAsia" w:ascii="宋体" w:hAnsi="宋体" w:eastAsia="宋体"/>
          <w:color w:val="auto"/>
          <w:sz w:val="21"/>
          <w:szCs w:val="21"/>
        </w:rPr>
        <w:t>长江雨课堂网页版为changjiang.</w:t>
      </w:r>
      <w:r>
        <w:rPr>
          <w:rFonts w:ascii="宋体" w:hAnsi="宋体" w:eastAsia="宋体"/>
          <w:color w:val="auto"/>
          <w:sz w:val="21"/>
          <w:szCs w:val="21"/>
        </w:rPr>
        <w:t>yuketang.cn</w:t>
      </w:r>
      <w:bookmarkEnd w:id="6"/>
      <w:r>
        <w:rPr>
          <w:rFonts w:hint="eastAsia" w:ascii="宋体" w:hAnsi="宋体" w:eastAsia="宋体"/>
          <w:color w:val="auto"/>
          <w:sz w:val="21"/>
          <w:szCs w:val="21"/>
        </w:rPr>
        <w:t>，</w:t>
      </w:r>
    </w:p>
    <w:p>
      <w:pPr>
        <w:pStyle w:val="18"/>
        <w:spacing w:line="360" w:lineRule="auto"/>
        <w:ind w:firstLine="1211" w:firstLineChars="577"/>
        <w:rPr>
          <w:rFonts w:ascii="宋体" w:hAnsi="宋体" w:eastAsia="宋体"/>
          <w:color w:val="auto"/>
          <w:sz w:val="21"/>
          <w:szCs w:val="21"/>
        </w:rPr>
      </w:pPr>
      <w:r>
        <w:rPr>
          <w:rFonts w:hint="eastAsia" w:ascii="宋体" w:hAnsi="宋体" w:eastAsia="宋体"/>
          <w:color w:val="auto"/>
          <w:sz w:val="21"/>
          <w:szCs w:val="21"/>
        </w:rPr>
        <w:t>荷塘雨课堂网页版为：pro</w:t>
      </w:r>
      <w:r>
        <w:rPr>
          <w:rFonts w:ascii="宋体" w:hAnsi="宋体" w:eastAsia="宋体"/>
          <w:color w:val="auto"/>
          <w:sz w:val="21"/>
          <w:szCs w:val="21"/>
        </w:rPr>
        <w:t>.yuketang.cn</w:t>
      </w:r>
      <w:r>
        <w:rPr>
          <w:rFonts w:hint="eastAsia" w:ascii="宋体" w:hAnsi="宋体" w:eastAsia="宋体"/>
          <w:color w:val="auto"/>
          <w:sz w:val="21"/>
          <w:szCs w:val="21"/>
        </w:rPr>
        <w:t>，</w:t>
      </w:r>
    </w:p>
    <w:p>
      <w:pPr>
        <w:pStyle w:val="18"/>
        <w:spacing w:line="360" w:lineRule="auto"/>
        <w:ind w:left="420" w:leftChars="200" w:firstLine="0" w:firstLineChars="0"/>
        <w:rPr>
          <w:rFonts w:ascii="宋体" w:hAnsi="宋体" w:eastAsia="宋体"/>
          <w:color w:val="auto"/>
          <w:sz w:val="21"/>
          <w:szCs w:val="21"/>
        </w:rPr>
      </w:pPr>
      <w:r>
        <w:rPr>
          <w:rFonts w:hint="eastAsia" w:ascii="宋体" w:hAnsi="宋体" w:eastAsia="宋体"/>
          <w:color w:val="auto"/>
          <w:sz w:val="21"/>
          <w:szCs w:val="21"/>
        </w:rPr>
        <w:t>在左侧目录栏中找到【资源库】，点击进入后，在上方目录栏中选择【试卷库】。教师可以在试卷库中新建试卷，编辑、重命名、移动、删除试卷。可通过新建文件夹、移动试卷等功能管理自己的试卷。</w:t>
      </w:r>
    </w:p>
    <w:p>
      <w:pPr>
        <w:pStyle w:val="18"/>
        <w:spacing w:line="360" w:lineRule="auto"/>
        <w:ind w:left="420" w:leftChars="200" w:firstLine="0" w:firstLineChars="0"/>
        <w:jc w:val="left"/>
        <w:rPr>
          <w:rFonts w:ascii="宋体" w:hAnsi="宋体" w:eastAsia="宋体"/>
          <w:b/>
          <w:color w:val="auto"/>
          <w:sz w:val="21"/>
          <w:szCs w:val="21"/>
        </w:rPr>
      </w:pPr>
      <w:r>
        <w:rPr>
          <w:rFonts w:hint="eastAsia" w:ascii="宋体" w:hAnsi="宋体" w:eastAsia="宋体"/>
          <w:b/>
          <w:color w:val="auto"/>
          <w:sz w:val="21"/>
          <w:szCs w:val="21"/>
        </w:rPr>
        <w:t>（注：旧版上传的试卷不支持编辑）</w:t>
      </w:r>
    </w:p>
    <w:p>
      <w:pPr>
        <w:spacing w:line="360" w:lineRule="auto"/>
        <w:rPr>
          <w:rFonts w:ascii="宋体" w:hAnsi="宋体" w:eastAsia="宋体"/>
          <w:color w:val="auto"/>
          <w:sz w:val="24"/>
          <w:szCs w:val="24"/>
        </w:rPr>
      </w:pPr>
      <w:r>
        <w:rPr>
          <w:rFonts w:hint="eastAsia" w:ascii="宋体" w:hAnsi="宋体" w:eastAsia="宋体"/>
          <w:color w:val="auto"/>
          <w:sz w:val="24"/>
          <w:szCs w:val="24"/>
        </w:rPr>
        <w:drawing>
          <wp:inline distT="0" distB="0" distL="0" distR="0">
            <wp:extent cx="5274310" cy="2744470"/>
            <wp:effectExtent l="19050" t="19050" r="21590" b="177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cstate="print">
                      <a:extLst>
                        <a:ext uri="{28A0092B-C50C-407E-A947-70E740481C1C}">
                          <a14:useLocalDpi xmlns:a14="http://schemas.microsoft.com/office/drawing/2010/main" val="0"/>
                        </a:ext>
                      </a:extLst>
                    </a:blip>
                    <a:srcRect t="14280"/>
                    <a:stretch>
                      <a:fillRect/>
                    </a:stretch>
                  </pic:blipFill>
                  <pic:spPr>
                    <a:xfrm>
                      <a:off x="0" y="0"/>
                      <a:ext cx="5274310" cy="2744470"/>
                    </a:xfrm>
                    <a:prstGeom prst="rect">
                      <a:avLst/>
                    </a:prstGeom>
                    <a:ln>
                      <a:solidFill>
                        <a:schemeClr val="tx1"/>
                      </a:solidFill>
                    </a:ln>
                  </pic:spPr>
                </pic:pic>
              </a:graphicData>
            </a:graphic>
          </wp:inline>
        </w:drawing>
      </w:r>
    </w:p>
    <w:p>
      <w:pPr>
        <w:spacing w:line="360" w:lineRule="auto"/>
        <w:jc w:val="center"/>
        <w:rPr>
          <w:rFonts w:ascii="宋体" w:hAnsi="宋体" w:eastAsia="宋体"/>
          <w:color w:val="auto"/>
          <w:sz w:val="24"/>
          <w:szCs w:val="24"/>
        </w:rPr>
      </w:pPr>
      <w:r>
        <w:rPr>
          <w:rFonts w:hint="eastAsia" w:ascii="宋体" w:hAnsi="宋体" w:eastAsia="宋体"/>
          <w:color w:val="auto"/>
          <w:sz w:val="24"/>
          <w:szCs w:val="24"/>
        </w:rPr>
        <w:t>图2</w:t>
      </w:r>
      <w:r>
        <w:rPr>
          <w:rFonts w:ascii="宋体" w:hAnsi="宋体" w:eastAsia="宋体"/>
          <w:color w:val="auto"/>
          <w:sz w:val="24"/>
          <w:szCs w:val="24"/>
        </w:rPr>
        <w:t xml:space="preserve"> </w:t>
      </w:r>
      <w:r>
        <w:rPr>
          <w:rFonts w:hint="eastAsia" w:ascii="宋体" w:hAnsi="宋体" w:eastAsia="宋体"/>
          <w:color w:val="auto"/>
          <w:sz w:val="24"/>
          <w:szCs w:val="24"/>
        </w:rPr>
        <w:t>试卷库（考试系统）页面</w:t>
      </w:r>
    </w:p>
    <w:p>
      <w:pPr>
        <w:pStyle w:val="3"/>
        <w:rPr>
          <w:rFonts w:ascii="微软雅黑" w:hAnsi="微软雅黑"/>
          <w:color w:val="auto"/>
        </w:rPr>
      </w:pPr>
      <w:bookmarkStart w:id="7" w:name="_Toc27309"/>
      <w:r>
        <w:rPr>
          <w:rFonts w:ascii="微软雅黑" w:hAnsi="微软雅黑"/>
          <w:color w:val="auto"/>
        </w:rPr>
        <w:t xml:space="preserve">4.2 </w:t>
      </w:r>
      <w:r>
        <w:rPr>
          <w:rFonts w:hint="eastAsia" w:ascii="微软雅黑" w:hAnsi="微软雅黑"/>
          <w:color w:val="auto"/>
        </w:rPr>
        <w:t>编辑习题</w:t>
      </w:r>
      <w:bookmarkEnd w:id="7"/>
    </w:p>
    <w:p>
      <w:pPr>
        <w:pStyle w:val="18"/>
        <w:spacing w:line="360" w:lineRule="auto"/>
        <w:ind w:firstLine="371" w:firstLineChars="177"/>
        <w:rPr>
          <w:rFonts w:hint="eastAsia" w:ascii="宋体" w:hAnsi="宋体" w:eastAsia="宋体"/>
          <w:color w:val="auto"/>
          <w:sz w:val="21"/>
          <w:szCs w:val="21"/>
          <w:lang w:val="en-US" w:eastAsia="zh-CN"/>
        </w:rPr>
      </w:pPr>
      <w:r>
        <w:rPr>
          <w:rFonts w:hint="eastAsia" w:ascii="宋体" w:hAnsi="宋体" w:eastAsia="宋体"/>
          <w:color w:val="auto"/>
          <w:sz w:val="21"/>
          <w:szCs w:val="21"/>
        </w:rPr>
        <w:t>新建试卷后，</w:t>
      </w:r>
      <w:r>
        <w:rPr>
          <w:rFonts w:hint="eastAsia" w:ascii="宋体" w:hAnsi="宋体" w:eastAsia="宋体"/>
          <w:color w:val="auto"/>
          <w:sz w:val="21"/>
          <w:szCs w:val="21"/>
          <w:lang w:val="en-US" w:eastAsia="zh-CN"/>
        </w:rPr>
        <w:t>可以选择是否随机抽题及试卷结构类型，确认后</w:t>
      </w:r>
      <w:r>
        <w:rPr>
          <w:rFonts w:hint="eastAsia" w:ascii="宋体" w:hAnsi="宋体" w:eastAsia="宋体"/>
          <w:color w:val="auto"/>
          <w:sz w:val="21"/>
          <w:szCs w:val="21"/>
        </w:rPr>
        <w:t>进入【添加习题】页面，雨课堂支持设置单选题、多选题、投票题、判断题、填空题、主观题6种题型，可在网页版上即时添加和编辑每一道习题。</w:t>
      </w:r>
      <w:r>
        <w:rPr>
          <w:rFonts w:hint="eastAsia" w:ascii="宋体" w:hAnsi="宋体" w:eastAsia="宋体"/>
          <w:color w:val="auto"/>
          <w:sz w:val="21"/>
          <w:szCs w:val="21"/>
          <w:lang w:val="en-US" w:eastAsia="zh-CN"/>
        </w:rPr>
        <w:t>（大题结构模式下的随机抽题为大题内按照题型随机抽题）</w:t>
      </w:r>
    </w:p>
    <w:p>
      <w:pPr>
        <w:spacing w:line="360" w:lineRule="auto"/>
        <w:rPr>
          <w:rFonts w:ascii="宋体" w:hAnsi="宋体" w:eastAsia="宋体"/>
          <w:color w:val="auto"/>
          <w:sz w:val="24"/>
          <w:szCs w:val="24"/>
        </w:rPr>
      </w:pPr>
      <w:r>
        <w:rPr>
          <w:color w:val="auto"/>
        </w:rPr>
        <w:drawing>
          <wp:inline distT="0" distB="0" distL="0" distR="0">
            <wp:extent cx="5049520" cy="2350770"/>
            <wp:effectExtent l="9525" t="9525" r="20955" b="14605"/>
            <wp:docPr id="5" name="图片 5" descr="C:\Users\梓豪\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梓豪\Desktop\1.png1"/>
                    <pic:cNvPicPr>
                      <a:picLocks noChangeAspect="1"/>
                    </pic:cNvPicPr>
                  </pic:nvPicPr>
                  <pic:blipFill>
                    <a:blip r:embed="rId10"/>
                    <a:srcRect/>
                    <a:stretch>
                      <a:fillRect/>
                    </a:stretch>
                  </pic:blipFill>
                  <pic:spPr>
                    <a:xfrm>
                      <a:off x="0" y="0"/>
                      <a:ext cx="5049520" cy="2350770"/>
                    </a:xfrm>
                    <a:prstGeom prst="rect">
                      <a:avLst/>
                    </a:prstGeom>
                    <a:ln>
                      <a:solidFill>
                        <a:schemeClr val="tx1"/>
                      </a:solidFill>
                    </a:ln>
                  </pic:spPr>
                </pic:pic>
              </a:graphicData>
            </a:graphic>
          </wp:inline>
        </w:drawing>
      </w:r>
    </w:p>
    <w:p>
      <w:pPr>
        <w:spacing w:line="360" w:lineRule="auto"/>
        <w:rPr>
          <w:rFonts w:ascii="宋体" w:hAnsi="宋体" w:eastAsia="宋体"/>
          <w:b/>
          <w:color w:val="auto"/>
          <w:szCs w:val="21"/>
        </w:rPr>
      </w:pPr>
      <w:r>
        <w:rPr>
          <w:rFonts w:hint="eastAsia" w:ascii="宋体" w:hAnsi="宋体" w:eastAsia="宋体"/>
          <w:b/>
          <w:color w:val="auto"/>
          <w:szCs w:val="21"/>
        </w:rPr>
        <w:t>（注：</w:t>
      </w:r>
      <w:r>
        <w:rPr>
          <w:rFonts w:ascii="宋体" w:hAnsi="宋体" w:eastAsia="宋体"/>
          <w:b/>
          <w:color w:val="auto"/>
          <w:szCs w:val="21"/>
        </w:rPr>
        <w:t>这个步骤选择</w:t>
      </w:r>
      <w:r>
        <w:rPr>
          <w:rFonts w:hint="eastAsia" w:ascii="宋体" w:hAnsi="宋体" w:eastAsia="宋体"/>
          <w:b/>
          <w:color w:val="auto"/>
          <w:sz w:val="21"/>
          <w:szCs w:val="21"/>
        </w:rPr>
        <w:t>“</w:t>
      </w:r>
      <w:r>
        <w:rPr>
          <w:rFonts w:hint="eastAsia" w:ascii="宋体" w:hAnsi="宋体" w:eastAsia="宋体"/>
          <w:b/>
          <w:color w:val="auto"/>
          <w:sz w:val="21"/>
          <w:szCs w:val="21"/>
          <w:lang w:val="en-US" w:eastAsia="zh-CN"/>
        </w:rPr>
        <w:t>标准结构</w:t>
      </w:r>
      <w:r>
        <w:rPr>
          <w:rFonts w:hint="eastAsia" w:ascii="宋体" w:hAnsi="宋体" w:eastAsia="宋体"/>
          <w:b/>
          <w:color w:val="auto"/>
          <w:sz w:val="21"/>
          <w:szCs w:val="21"/>
        </w:rPr>
        <w:t>”“</w:t>
      </w:r>
      <w:r>
        <w:rPr>
          <w:rFonts w:hint="eastAsia" w:ascii="宋体" w:hAnsi="宋体" w:eastAsia="宋体"/>
          <w:b/>
          <w:color w:val="auto"/>
          <w:sz w:val="21"/>
          <w:szCs w:val="21"/>
          <w:lang w:val="en-US" w:eastAsia="zh-CN"/>
        </w:rPr>
        <w:t>大题结构</w:t>
      </w:r>
      <w:r>
        <w:rPr>
          <w:rFonts w:hint="eastAsia" w:ascii="宋体" w:hAnsi="宋体" w:eastAsia="宋体"/>
          <w:b/>
          <w:color w:val="auto"/>
          <w:sz w:val="21"/>
          <w:szCs w:val="21"/>
        </w:rPr>
        <w:t>”</w:t>
      </w:r>
      <w:r>
        <w:rPr>
          <w:rFonts w:hint="eastAsia" w:ascii="宋体" w:hAnsi="宋体" w:eastAsia="宋体"/>
          <w:b/>
          <w:color w:val="auto"/>
          <w:szCs w:val="21"/>
        </w:rPr>
        <w:t>“无随机”“随机抽题”之后有变动可随时修改。）</w:t>
      </w:r>
    </w:p>
    <w:p>
      <w:pPr>
        <w:spacing w:line="360" w:lineRule="auto"/>
        <w:rPr>
          <w:rFonts w:ascii="宋体" w:hAnsi="宋体" w:eastAsia="宋体"/>
          <w:color w:val="auto"/>
          <w:sz w:val="24"/>
          <w:szCs w:val="24"/>
        </w:rPr>
      </w:pPr>
      <w:r>
        <w:rPr>
          <w:color w:val="auto"/>
        </w:rPr>
        <w:drawing>
          <wp:inline distT="0" distB="0" distL="0" distR="0">
            <wp:extent cx="5274310" cy="2510790"/>
            <wp:effectExtent l="19050" t="19050" r="21590" b="2286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1"/>
                    <a:stretch>
                      <a:fillRect/>
                    </a:stretch>
                  </pic:blipFill>
                  <pic:spPr>
                    <a:xfrm>
                      <a:off x="0" y="0"/>
                      <a:ext cx="5274310" cy="2510790"/>
                    </a:xfrm>
                    <a:prstGeom prst="rect">
                      <a:avLst/>
                    </a:prstGeom>
                    <a:ln>
                      <a:solidFill>
                        <a:schemeClr val="tx1"/>
                      </a:solidFill>
                    </a:ln>
                  </pic:spPr>
                </pic:pic>
              </a:graphicData>
            </a:graphic>
          </wp:inline>
        </w:drawing>
      </w:r>
    </w:p>
    <w:p>
      <w:pPr>
        <w:spacing w:line="360" w:lineRule="auto"/>
        <w:jc w:val="center"/>
        <w:rPr>
          <w:rFonts w:ascii="宋体" w:hAnsi="宋体" w:eastAsia="宋体"/>
          <w:color w:val="auto"/>
          <w:sz w:val="24"/>
          <w:szCs w:val="24"/>
        </w:rPr>
      </w:pPr>
      <w:r>
        <w:rPr>
          <w:rFonts w:hint="eastAsia" w:ascii="宋体" w:hAnsi="宋体" w:eastAsia="宋体"/>
          <w:color w:val="auto"/>
          <w:sz w:val="24"/>
          <w:szCs w:val="24"/>
        </w:rPr>
        <w:t>图3</w:t>
      </w:r>
      <w:r>
        <w:rPr>
          <w:rFonts w:ascii="宋体" w:hAnsi="宋体" w:eastAsia="宋体"/>
          <w:color w:val="auto"/>
          <w:sz w:val="24"/>
          <w:szCs w:val="24"/>
        </w:rPr>
        <w:t xml:space="preserve"> </w:t>
      </w:r>
      <w:r>
        <w:rPr>
          <w:rFonts w:hint="eastAsia" w:ascii="宋体" w:hAnsi="宋体" w:eastAsia="宋体"/>
          <w:color w:val="auto"/>
          <w:sz w:val="24"/>
          <w:szCs w:val="24"/>
        </w:rPr>
        <w:t>添加习题</w:t>
      </w:r>
    </w:p>
    <w:p>
      <w:pPr>
        <w:spacing w:line="360" w:lineRule="auto"/>
        <w:rPr>
          <w:rFonts w:ascii="宋体" w:hAnsi="宋体" w:eastAsia="宋体"/>
          <w:color w:val="auto"/>
          <w:sz w:val="24"/>
          <w:szCs w:val="24"/>
        </w:rPr>
      </w:pPr>
      <w:r>
        <w:rPr>
          <w:color w:val="auto"/>
        </w:rPr>
        <w:drawing>
          <wp:inline distT="0" distB="0" distL="0" distR="0">
            <wp:extent cx="5321300" cy="2915920"/>
            <wp:effectExtent l="19050" t="19050" r="12700" b="177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371788" cy="2943941"/>
                    </a:xfrm>
                    <a:prstGeom prst="rect">
                      <a:avLst/>
                    </a:prstGeom>
                    <a:ln>
                      <a:solidFill>
                        <a:schemeClr val="tx1"/>
                      </a:solidFill>
                    </a:ln>
                  </pic:spPr>
                </pic:pic>
              </a:graphicData>
            </a:graphic>
          </wp:inline>
        </w:drawing>
      </w:r>
    </w:p>
    <w:p>
      <w:pPr>
        <w:spacing w:line="360" w:lineRule="auto"/>
        <w:jc w:val="center"/>
        <w:rPr>
          <w:rFonts w:hint="eastAsia" w:ascii="宋体" w:hAnsi="宋体" w:eastAsia="宋体"/>
          <w:color w:val="auto"/>
          <w:sz w:val="24"/>
          <w:szCs w:val="24"/>
        </w:rPr>
      </w:pPr>
      <w:r>
        <w:rPr>
          <w:rFonts w:hint="eastAsia" w:ascii="宋体" w:hAnsi="宋体" w:eastAsia="宋体"/>
          <w:color w:val="auto"/>
          <w:sz w:val="24"/>
          <w:szCs w:val="24"/>
        </w:rPr>
        <w:t>图4</w:t>
      </w:r>
      <w:r>
        <w:rPr>
          <w:rFonts w:ascii="宋体" w:hAnsi="宋体" w:eastAsia="宋体"/>
          <w:color w:val="auto"/>
          <w:sz w:val="24"/>
          <w:szCs w:val="24"/>
        </w:rPr>
        <w:t xml:space="preserve"> </w:t>
      </w:r>
      <w:r>
        <w:rPr>
          <w:rFonts w:hint="eastAsia" w:ascii="宋体" w:hAnsi="宋体" w:eastAsia="宋体"/>
          <w:color w:val="auto"/>
          <w:sz w:val="24"/>
          <w:szCs w:val="24"/>
        </w:rPr>
        <w:t>支持单选题、多选题、投票题、判断题、填空题、主观题</w:t>
      </w:r>
    </w:p>
    <w:p>
      <w:pPr>
        <w:spacing w:line="360" w:lineRule="auto"/>
        <w:jc w:val="center"/>
        <w:rPr>
          <w:rFonts w:hint="eastAsia" w:ascii="宋体" w:hAnsi="宋体" w:eastAsia="宋体"/>
          <w:color w:val="auto"/>
          <w:sz w:val="24"/>
          <w:szCs w:val="24"/>
        </w:rPr>
      </w:pPr>
    </w:p>
    <w:p>
      <w:pPr>
        <w:pStyle w:val="18"/>
        <w:spacing w:line="360" w:lineRule="auto"/>
        <w:ind w:firstLine="371" w:firstLineChars="177"/>
        <w:jc w:val="left"/>
        <w:rPr>
          <w:rFonts w:ascii="宋体" w:hAnsi="宋体" w:eastAsia="宋体"/>
          <w:color w:val="auto"/>
          <w:sz w:val="24"/>
          <w:szCs w:val="24"/>
        </w:rPr>
      </w:pPr>
      <w:r>
        <w:rPr>
          <w:rFonts w:hint="eastAsia" w:ascii="宋体" w:hAnsi="宋体" w:eastAsia="宋体"/>
          <w:color w:val="auto"/>
          <w:sz w:val="21"/>
          <w:szCs w:val="21"/>
        </w:rPr>
        <w:t>也支持用word或excel批量导入，</w:t>
      </w:r>
      <w:r>
        <w:rPr>
          <w:rFonts w:hint="eastAsia" w:ascii="宋体" w:hAnsi="宋体" w:eastAsia="宋体"/>
          <w:color w:val="auto"/>
          <w:sz w:val="21"/>
          <w:szCs w:val="21"/>
          <w:lang w:val="en-US" w:eastAsia="zh-CN"/>
        </w:rPr>
        <w:t>可在试卷库中下载批量导入模板或在新建试卷中</w:t>
      </w:r>
      <w:r>
        <w:rPr>
          <w:rFonts w:hint="eastAsia" w:ascii="宋体" w:hAnsi="宋体" w:eastAsia="宋体"/>
          <w:color w:val="auto"/>
          <w:sz w:val="21"/>
          <w:szCs w:val="21"/>
        </w:rPr>
        <w:t>点击【批量导入】之后可下载word或excel模板，根据模板编辑好word或excel习题，再批量导入。</w:t>
      </w:r>
      <w:r>
        <w:rPr>
          <w:color w:val="auto"/>
        </w:rPr>
        <w:drawing>
          <wp:inline distT="0" distB="0" distL="114300" distR="114300">
            <wp:extent cx="5266690" cy="2989580"/>
            <wp:effectExtent l="0" t="0" r="3810" b="762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3"/>
                    <a:stretch>
                      <a:fillRect/>
                    </a:stretch>
                  </pic:blipFill>
                  <pic:spPr>
                    <a:xfrm>
                      <a:off x="0" y="0"/>
                      <a:ext cx="5266690" cy="2989580"/>
                    </a:xfrm>
                    <a:prstGeom prst="rect">
                      <a:avLst/>
                    </a:prstGeom>
                    <a:noFill/>
                    <a:ln>
                      <a:noFill/>
                    </a:ln>
                  </pic:spPr>
                </pic:pic>
              </a:graphicData>
            </a:graphic>
          </wp:inline>
        </w:drawing>
      </w:r>
    </w:p>
    <w:p>
      <w:pPr>
        <w:spacing w:line="360" w:lineRule="auto"/>
        <w:rPr>
          <w:rFonts w:ascii="宋体" w:hAnsi="宋体" w:eastAsia="宋体"/>
          <w:color w:val="auto"/>
          <w:sz w:val="24"/>
          <w:szCs w:val="24"/>
        </w:rPr>
      </w:pPr>
      <w:r>
        <w:rPr>
          <w:color w:val="auto"/>
        </w:rPr>
        <w:drawing>
          <wp:inline distT="0" distB="0" distL="0" distR="0">
            <wp:extent cx="5274310" cy="1526540"/>
            <wp:effectExtent l="19050" t="19050" r="21590" b="1651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4"/>
                    <a:stretch>
                      <a:fillRect/>
                    </a:stretch>
                  </pic:blipFill>
                  <pic:spPr>
                    <a:xfrm>
                      <a:off x="0" y="0"/>
                      <a:ext cx="5274310" cy="1526540"/>
                    </a:xfrm>
                    <a:prstGeom prst="rect">
                      <a:avLst/>
                    </a:prstGeom>
                    <a:ln>
                      <a:solidFill>
                        <a:schemeClr val="tx1"/>
                      </a:solidFill>
                    </a:ln>
                  </pic:spPr>
                </pic:pic>
              </a:graphicData>
            </a:graphic>
          </wp:inline>
        </w:drawing>
      </w:r>
    </w:p>
    <w:p>
      <w:pPr>
        <w:spacing w:line="360" w:lineRule="auto"/>
        <w:jc w:val="center"/>
        <w:rPr>
          <w:rFonts w:hint="eastAsia" w:ascii="宋体" w:hAnsi="宋体" w:eastAsia="宋体"/>
          <w:color w:val="auto"/>
          <w:sz w:val="24"/>
          <w:szCs w:val="24"/>
        </w:rPr>
      </w:pPr>
      <w:r>
        <w:rPr>
          <w:rFonts w:hint="eastAsia" w:ascii="宋体" w:hAnsi="宋体" w:eastAsia="宋体"/>
          <w:color w:val="auto"/>
          <w:sz w:val="24"/>
          <w:szCs w:val="24"/>
        </w:rPr>
        <w:t>图5</w:t>
      </w:r>
      <w:r>
        <w:rPr>
          <w:rFonts w:ascii="宋体" w:hAnsi="宋体" w:eastAsia="宋体"/>
          <w:color w:val="auto"/>
          <w:sz w:val="24"/>
          <w:szCs w:val="24"/>
        </w:rPr>
        <w:t xml:space="preserve"> </w:t>
      </w:r>
      <w:r>
        <w:rPr>
          <w:rFonts w:hint="eastAsia" w:ascii="宋体" w:hAnsi="宋体" w:eastAsia="宋体"/>
          <w:color w:val="auto"/>
          <w:sz w:val="24"/>
          <w:szCs w:val="24"/>
        </w:rPr>
        <w:t>批量导入</w:t>
      </w:r>
    </w:p>
    <w:p>
      <w:pPr>
        <w:spacing w:line="360" w:lineRule="auto"/>
        <w:jc w:val="center"/>
        <w:rPr>
          <w:rFonts w:hint="eastAsia" w:ascii="宋体" w:hAnsi="宋体" w:eastAsia="宋体"/>
          <w:color w:val="auto"/>
          <w:sz w:val="24"/>
          <w:szCs w:val="24"/>
        </w:rPr>
      </w:pPr>
    </w:p>
    <w:p>
      <w:pPr>
        <w:spacing w:line="360" w:lineRule="auto"/>
        <w:jc w:val="center"/>
        <w:rPr>
          <w:rFonts w:ascii="宋体" w:hAnsi="宋体" w:eastAsia="宋体"/>
          <w:color w:val="auto"/>
          <w:sz w:val="24"/>
          <w:szCs w:val="24"/>
        </w:rPr>
      </w:pPr>
      <w:r>
        <w:rPr>
          <w:color w:val="auto"/>
        </w:rPr>
        <w:drawing>
          <wp:inline distT="0" distB="0" distL="0" distR="0">
            <wp:extent cx="2819400" cy="3634740"/>
            <wp:effectExtent l="19050" t="19050" r="19050" b="2286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5"/>
                    <a:stretch>
                      <a:fillRect/>
                    </a:stretch>
                  </pic:blipFill>
                  <pic:spPr>
                    <a:xfrm>
                      <a:off x="0" y="0"/>
                      <a:ext cx="2820562" cy="3636313"/>
                    </a:xfrm>
                    <a:prstGeom prst="rect">
                      <a:avLst/>
                    </a:prstGeom>
                    <a:ln>
                      <a:solidFill>
                        <a:schemeClr val="tx1"/>
                      </a:solidFill>
                    </a:ln>
                  </pic:spPr>
                </pic:pic>
              </a:graphicData>
            </a:graphic>
          </wp:inline>
        </w:drawing>
      </w:r>
    </w:p>
    <w:p>
      <w:pPr>
        <w:spacing w:line="360" w:lineRule="auto"/>
        <w:jc w:val="center"/>
        <w:rPr>
          <w:rFonts w:ascii="宋体" w:hAnsi="宋体" w:eastAsia="宋体"/>
          <w:color w:val="auto"/>
          <w:sz w:val="24"/>
          <w:szCs w:val="24"/>
        </w:rPr>
      </w:pPr>
      <w:r>
        <w:rPr>
          <w:rFonts w:hint="eastAsia" w:ascii="宋体" w:hAnsi="宋体" w:eastAsia="宋体"/>
          <w:color w:val="auto"/>
          <w:sz w:val="24"/>
          <w:szCs w:val="24"/>
        </w:rPr>
        <w:t>图6</w:t>
      </w:r>
      <w:r>
        <w:rPr>
          <w:rFonts w:ascii="宋体" w:hAnsi="宋体" w:eastAsia="宋体"/>
          <w:color w:val="auto"/>
          <w:sz w:val="24"/>
          <w:szCs w:val="24"/>
        </w:rPr>
        <w:t xml:space="preserve"> </w:t>
      </w:r>
      <w:r>
        <w:rPr>
          <w:rFonts w:hint="eastAsia" w:ascii="宋体" w:hAnsi="宋体" w:eastAsia="宋体"/>
          <w:color w:val="auto"/>
          <w:sz w:val="24"/>
          <w:szCs w:val="24"/>
        </w:rPr>
        <w:t>批量导入习题上传及模板下载</w:t>
      </w:r>
    </w:p>
    <w:p>
      <w:pPr>
        <w:pStyle w:val="18"/>
        <w:spacing w:line="360" w:lineRule="auto"/>
        <w:ind w:firstLine="371" w:firstLineChars="177"/>
        <w:jc w:val="left"/>
        <w:rPr>
          <w:rFonts w:ascii="宋体" w:hAnsi="宋体" w:eastAsia="宋体"/>
          <w:color w:val="auto"/>
          <w:sz w:val="21"/>
          <w:szCs w:val="21"/>
        </w:rPr>
      </w:pPr>
      <w:r>
        <w:rPr>
          <w:rFonts w:hint="eastAsia" w:ascii="宋体" w:hAnsi="宋体" w:eastAsia="宋体"/>
          <w:color w:val="auto"/>
          <w:sz w:val="21"/>
          <w:szCs w:val="21"/>
        </w:rPr>
        <w:t>任何题型均支持富文本编辑，支持插入图片、插入音频。选择题和投票题的每个选项也支持插入图片和音频。任何题型均支持设置分值、设置答案解析。</w:t>
      </w:r>
    </w:p>
    <w:p>
      <w:pPr>
        <w:spacing w:line="360" w:lineRule="auto"/>
        <w:jc w:val="left"/>
        <w:rPr>
          <w:rFonts w:ascii="宋体" w:hAnsi="宋体" w:eastAsia="宋体"/>
          <w:color w:val="auto"/>
          <w:sz w:val="24"/>
          <w:szCs w:val="24"/>
        </w:rPr>
      </w:pPr>
      <w:r>
        <w:rPr>
          <w:color w:val="auto"/>
        </w:rPr>
        <w:drawing>
          <wp:inline distT="0" distB="0" distL="0" distR="0">
            <wp:extent cx="5274310" cy="2870835"/>
            <wp:effectExtent l="19050" t="19050" r="21590" b="2476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6"/>
                    <a:stretch>
                      <a:fillRect/>
                    </a:stretch>
                  </pic:blipFill>
                  <pic:spPr>
                    <a:xfrm>
                      <a:off x="0" y="0"/>
                      <a:ext cx="5274310" cy="2870835"/>
                    </a:xfrm>
                    <a:prstGeom prst="rect">
                      <a:avLst/>
                    </a:prstGeom>
                    <a:ln>
                      <a:solidFill>
                        <a:schemeClr val="tx1"/>
                      </a:solidFill>
                    </a:ln>
                  </pic:spPr>
                </pic:pic>
              </a:graphicData>
            </a:graphic>
          </wp:inline>
        </w:drawing>
      </w:r>
    </w:p>
    <w:p>
      <w:pPr>
        <w:spacing w:line="360" w:lineRule="auto"/>
        <w:jc w:val="center"/>
        <w:rPr>
          <w:rFonts w:ascii="宋体" w:hAnsi="宋体" w:eastAsia="宋体"/>
          <w:color w:val="auto"/>
          <w:sz w:val="24"/>
          <w:szCs w:val="24"/>
        </w:rPr>
      </w:pPr>
      <w:r>
        <w:rPr>
          <w:rFonts w:hint="eastAsia" w:ascii="宋体" w:hAnsi="宋体" w:eastAsia="宋体"/>
          <w:color w:val="auto"/>
          <w:sz w:val="24"/>
          <w:szCs w:val="24"/>
        </w:rPr>
        <w:t>图7</w:t>
      </w:r>
      <w:r>
        <w:rPr>
          <w:rFonts w:ascii="宋体" w:hAnsi="宋体" w:eastAsia="宋体"/>
          <w:color w:val="auto"/>
          <w:sz w:val="24"/>
          <w:szCs w:val="24"/>
        </w:rPr>
        <w:t xml:space="preserve"> </w:t>
      </w:r>
      <w:r>
        <w:rPr>
          <w:rFonts w:hint="eastAsia" w:ascii="宋体" w:hAnsi="宋体" w:eastAsia="宋体"/>
          <w:color w:val="auto"/>
          <w:sz w:val="24"/>
          <w:szCs w:val="24"/>
        </w:rPr>
        <w:t>支持设置答案解析、题目分值</w:t>
      </w:r>
    </w:p>
    <w:p>
      <w:pPr>
        <w:pStyle w:val="18"/>
        <w:spacing w:line="360" w:lineRule="auto"/>
        <w:ind w:firstLine="480"/>
        <w:jc w:val="left"/>
        <w:rPr>
          <w:rFonts w:ascii="宋体" w:hAnsi="宋体" w:eastAsia="宋体"/>
          <w:color w:val="auto"/>
          <w:sz w:val="21"/>
          <w:szCs w:val="21"/>
        </w:rPr>
      </w:pPr>
      <w:r>
        <w:rPr>
          <w:rFonts w:hint="eastAsia" w:ascii="宋体" w:hAnsi="宋体" w:eastAsia="宋体"/>
          <w:color w:val="auto"/>
          <w:sz w:val="21"/>
          <w:szCs w:val="21"/>
        </w:rPr>
        <w:t>针对使用代码和公式出题的老师，雨课堂提供了插入公式和使用代码语言的功能，供老师们编辑习题时使用。</w:t>
      </w:r>
    </w:p>
    <w:p>
      <w:pPr>
        <w:spacing w:line="360" w:lineRule="auto"/>
        <w:jc w:val="left"/>
        <w:rPr>
          <w:rFonts w:ascii="宋体" w:hAnsi="宋体" w:eastAsia="宋体"/>
          <w:color w:val="auto"/>
          <w:sz w:val="24"/>
          <w:szCs w:val="24"/>
        </w:rPr>
      </w:pPr>
      <w:r>
        <w:rPr>
          <w:rFonts w:ascii="宋体" w:hAnsi="宋体" w:eastAsia="宋体"/>
          <w:color w:val="auto"/>
          <w:sz w:val="24"/>
          <w:szCs w:val="24"/>
        </w:rPr>
        <w:drawing>
          <wp:inline distT="0" distB="0" distL="0" distR="0">
            <wp:extent cx="2519045" cy="1378585"/>
            <wp:effectExtent l="19050" t="19050" r="14605" b="1206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cstate="print">
                      <a:extLst>
                        <a:ext uri="{28A0092B-C50C-407E-A947-70E740481C1C}">
                          <a14:useLocalDpi xmlns:a14="http://schemas.microsoft.com/office/drawing/2010/main" val="0"/>
                        </a:ext>
                      </a:extLst>
                    </a:blip>
                    <a:srcRect t="1031"/>
                    <a:stretch>
                      <a:fillRect/>
                    </a:stretch>
                  </pic:blipFill>
                  <pic:spPr>
                    <a:xfrm>
                      <a:off x="0" y="0"/>
                      <a:ext cx="2611501" cy="1429198"/>
                    </a:xfrm>
                    <a:prstGeom prst="rect">
                      <a:avLst/>
                    </a:prstGeom>
                    <a:noFill/>
                    <a:ln>
                      <a:solidFill>
                        <a:schemeClr val="tx1"/>
                      </a:solidFill>
                    </a:ln>
                  </pic:spPr>
                </pic:pic>
              </a:graphicData>
            </a:graphic>
          </wp:inline>
        </w:drawing>
      </w:r>
      <w:r>
        <w:rPr>
          <w:rFonts w:hint="eastAsia" w:ascii="宋体" w:hAnsi="宋体" w:eastAsia="宋体"/>
          <w:color w:val="auto"/>
          <w:sz w:val="24"/>
          <w:szCs w:val="24"/>
        </w:rPr>
        <w:t xml:space="preserve"> </w:t>
      </w:r>
      <w:r>
        <w:rPr>
          <w:rFonts w:ascii="宋体" w:hAnsi="宋体" w:eastAsia="宋体"/>
          <w:color w:val="auto"/>
          <w:sz w:val="24"/>
          <w:szCs w:val="24"/>
        </w:rPr>
        <w:drawing>
          <wp:inline distT="0" distB="0" distL="0" distR="0">
            <wp:extent cx="2484755" cy="1362710"/>
            <wp:effectExtent l="19050" t="19050" r="10795" b="279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79881" cy="1415116"/>
                    </a:xfrm>
                    <a:prstGeom prst="rect">
                      <a:avLst/>
                    </a:prstGeom>
                    <a:noFill/>
                    <a:ln>
                      <a:solidFill>
                        <a:schemeClr val="tx1"/>
                      </a:solidFill>
                    </a:ln>
                  </pic:spPr>
                </pic:pic>
              </a:graphicData>
            </a:graphic>
          </wp:inline>
        </w:drawing>
      </w:r>
    </w:p>
    <w:p>
      <w:pPr>
        <w:spacing w:line="360" w:lineRule="auto"/>
        <w:jc w:val="center"/>
        <w:rPr>
          <w:rFonts w:ascii="宋体" w:hAnsi="宋体" w:eastAsia="宋体"/>
          <w:color w:val="auto"/>
          <w:sz w:val="24"/>
          <w:szCs w:val="24"/>
        </w:rPr>
      </w:pPr>
      <w:r>
        <w:rPr>
          <w:color w:val="auto"/>
        </w:rPr>
        <w:drawing>
          <wp:inline distT="0" distB="0" distL="0" distR="0">
            <wp:extent cx="3795395" cy="2101215"/>
            <wp:effectExtent l="19050" t="19050" r="14605"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3809668" cy="2108940"/>
                    </a:xfrm>
                    <a:prstGeom prst="rect">
                      <a:avLst/>
                    </a:prstGeom>
                    <a:ln>
                      <a:solidFill>
                        <a:schemeClr val="tx1"/>
                      </a:solidFill>
                    </a:ln>
                  </pic:spPr>
                </pic:pic>
              </a:graphicData>
            </a:graphic>
          </wp:inline>
        </w:drawing>
      </w:r>
    </w:p>
    <w:p>
      <w:pPr>
        <w:spacing w:line="360" w:lineRule="auto"/>
        <w:jc w:val="center"/>
        <w:rPr>
          <w:rFonts w:ascii="宋体" w:hAnsi="宋体" w:eastAsia="宋体"/>
          <w:color w:val="auto"/>
          <w:sz w:val="24"/>
          <w:szCs w:val="24"/>
        </w:rPr>
      </w:pPr>
      <w:r>
        <w:rPr>
          <w:rFonts w:hint="eastAsia" w:ascii="宋体" w:hAnsi="宋体" w:eastAsia="宋体"/>
          <w:color w:val="auto"/>
          <w:sz w:val="24"/>
          <w:szCs w:val="24"/>
        </w:rPr>
        <w:t>图8</w:t>
      </w:r>
      <w:r>
        <w:rPr>
          <w:rFonts w:ascii="宋体" w:hAnsi="宋体" w:eastAsia="宋体"/>
          <w:color w:val="auto"/>
          <w:sz w:val="24"/>
          <w:szCs w:val="24"/>
        </w:rPr>
        <w:t xml:space="preserve"> </w:t>
      </w:r>
      <w:r>
        <w:rPr>
          <w:rFonts w:hint="eastAsia" w:ascii="宋体" w:hAnsi="宋体" w:eastAsia="宋体"/>
          <w:color w:val="auto"/>
          <w:sz w:val="24"/>
          <w:szCs w:val="24"/>
        </w:rPr>
        <w:t>支持插入公式及代码语言</w:t>
      </w:r>
    </w:p>
    <w:p>
      <w:pPr>
        <w:pStyle w:val="18"/>
        <w:spacing w:line="360" w:lineRule="auto"/>
        <w:ind w:firstLine="424" w:firstLineChars="177"/>
        <w:rPr>
          <w:rFonts w:hint="eastAsia" w:ascii="宋体" w:hAnsi="宋体" w:eastAsia="宋体"/>
          <w:color w:val="auto"/>
          <w:sz w:val="24"/>
          <w:szCs w:val="24"/>
        </w:rPr>
      </w:pPr>
    </w:p>
    <w:p>
      <w:pPr>
        <w:pStyle w:val="18"/>
        <w:spacing w:line="360" w:lineRule="auto"/>
        <w:ind w:firstLine="371" w:firstLineChars="177"/>
        <w:rPr>
          <w:rFonts w:ascii="宋体" w:hAnsi="宋体" w:eastAsia="宋体"/>
          <w:color w:val="auto"/>
          <w:sz w:val="21"/>
          <w:szCs w:val="21"/>
        </w:rPr>
      </w:pPr>
      <w:r>
        <w:rPr>
          <w:rFonts w:hint="eastAsia" w:ascii="宋体" w:hAnsi="宋体" w:eastAsia="宋体"/>
          <w:color w:val="auto"/>
          <w:sz w:val="21"/>
          <w:szCs w:val="21"/>
        </w:rPr>
        <w:t>多选题支持选择少选不给分或给分的选项，可设置给分分值。</w:t>
      </w:r>
    </w:p>
    <w:p>
      <w:pPr>
        <w:pStyle w:val="18"/>
        <w:spacing w:line="360" w:lineRule="auto"/>
        <w:ind w:firstLine="0" w:firstLineChars="0"/>
        <w:jc w:val="center"/>
        <w:rPr>
          <w:rFonts w:ascii="微软雅黑" w:hAnsi="微软雅黑" w:eastAsia="微软雅黑"/>
          <w:color w:val="auto"/>
          <w:sz w:val="24"/>
          <w:szCs w:val="24"/>
        </w:rPr>
      </w:pPr>
      <w:r>
        <w:rPr>
          <w:color w:val="auto"/>
        </w:rPr>
        <w:drawing>
          <wp:inline distT="0" distB="0" distL="0" distR="0">
            <wp:extent cx="4878705" cy="1111250"/>
            <wp:effectExtent l="19050" t="19050" r="17145" b="1270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0"/>
                    <a:stretch>
                      <a:fillRect/>
                    </a:stretch>
                  </pic:blipFill>
                  <pic:spPr>
                    <a:xfrm>
                      <a:off x="0" y="0"/>
                      <a:ext cx="4912418" cy="1118986"/>
                    </a:xfrm>
                    <a:prstGeom prst="rect">
                      <a:avLst/>
                    </a:prstGeom>
                    <a:ln>
                      <a:solidFill>
                        <a:schemeClr val="tx1"/>
                      </a:solidFill>
                    </a:ln>
                  </pic:spPr>
                </pic:pic>
              </a:graphicData>
            </a:graphic>
          </wp:inline>
        </w:drawing>
      </w:r>
    </w:p>
    <w:p>
      <w:pPr>
        <w:pStyle w:val="18"/>
        <w:spacing w:line="360" w:lineRule="auto"/>
        <w:ind w:firstLine="0" w:firstLineChars="0"/>
        <w:jc w:val="center"/>
        <w:rPr>
          <w:rFonts w:hint="eastAsia" w:ascii="宋体" w:hAnsi="宋体" w:eastAsia="宋体"/>
          <w:color w:val="auto"/>
          <w:sz w:val="24"/>
          <w:szCs w:val="24"/>
        </w:rPr>
      </w:pPr>
      <w:r>
        <w:rPr>
          <w:rFonts w:hint="eastAsia" w:ascii="宋体" w:hAnsi="宋体" w:eastAsia="宋体"/>
          <w:color w:val="auto"/>
          <w:sz w:val="24"/>
          <w:szCs w:val="24"/>
        </w:rPr>
        <w:t>图9</w:t>
      </w:r>
      <w:r>
        <w:rPr>
          <w:rFonts w:ascii="宋体" w:hAnsi="宋体" w:eastAsia="宋体"/>
          <w:color w:val="auto"/>
          <w:sz w:val="24"/>
          <w:szCs w:val="24"/>
        </w:rPr>
        <w:t xml:space="preserve"> </w:t>
      </w:r>
      <w:r>
        <w:rPr>
          <w:rFonts w:hint="eastAsia" w:ascii="宋体" w:hAnsi="宋体" w:eastAsia="宋体"/>
          <w:color w:val="auto"/>
          <w:sz w:val="24"/>
          <w:szCs w:val="24"/>
        </w:rPr>
        <w:t>多选题选择少选不给分或给分</w:t>
      </w:r>
    </w:p>
    <w:p>
      <w:pPr>
        <w:pStyle w:val="18"/>
        <w:spacing w:line="360" w:lineRule="auto"/>
        <w:ind w:firstLine="0" w:firstLineChars="0"/>
        <w:jc w:val="center"/>
        <w:rPr>
          <w:rFonts w:hint="eastAsia" w:ascii="宋体" w:hAnsi="宋体" w:eastAsia="宋体"/>
          <w:color w:val="auto"/>
          <w:sz w:val="24"/>
          <w:szCs w:val="24"/>
        </w:rPr>
      </w:pPr>
    </w:p>
    <w:p>
      <w:pPr>
        <w:pStyle w:val="18"/>
        <w:spacing w:line="360" w:lineRule="auto"/>
        <w:ind w:firstLine="371" w:firstLineChars="177"/>
        <w:rPr>
          <w:rFonts w:ascii="宋体" w:hAnsi="宋体" w:eastAsia="宋体"/>
          <w:color w:val="auto"/>
          <w:sz w:val="21"/>
          <w:szCs w:val="21"/>
        </w:rPr>
      </w:pPr>
      <w:r>
        <w:rPr>
          <w:rFonts w:hint="eastAsia" w:ascii="宋体" w:hAnsi="宋体" w:eastAsia="宋体"/>
          <w:color w:val="auto"/>
          <w:sz w:val="21"/>
          <w:szCs w:val="21"/>
        </w:rPr>
        <w:t>投票题支持设置是否匿名、是否计分。</w:t>
      </w:r>
    </w:p>
    <w:p>
      <w:pPr>
        <w:pStyle w:val="18"/>
        <w:spacing w:line="360" w:lineRule="auto"/>
        <w:ind w:firstLine="0" w:firstLineChars="0"/>
        <w:jc w:val="center"/>
        <w:rPr>
          <w:rFonts w:ascii="微软雅黑" w:hAnsi="微软雅黑" w:eastAsia="微软雅黑"/>
          <w:color w:val="auto"/>
          <w:sz w:val="24"/>
          <w:szCs w:val="24"/>
        </w:rPr>
      </w:pPr>
      <w:r>
        <w:rPr>
          <w:color w:val="auto"/>
        </w:rPr>
        <w:drawing>
          <wp:inline distT="0" distB="0" distL="0" distR="0">
            <wp:extent cx="4917440" cy="1066800"/>
            <wp:effectExtent l="19050" t="19050" r="16510" b="190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a:stretch>
                      <a:fillRect/>
                    </a:stretch>
                  </pic:blipFill>
                  <pic:spPr>
                    <a:xfrm>
                      <a:off x="0" y="0"/>
                      <a:ext cx="4998976" cy="1084536"/>
                    </a:xfrm>
                    <a:prstGeom prst="rect">
                      <a:avLst/>
                    </a:prstGeom>
                    <a:ln>
                      <a:solidFill>
                        <a:schemeClr val="tx1"/>
                      </a:solidFill>
                    </a:ln>
                  </pic:spPr>
                </pic:pic>
              </a:graphicData>
            </a:graphic>
          </wp:inline>
        </w:drawing>
      </w:r>
    </w:p>
    <w:p>
      <w:pPr>
        <w:pStyle w:val="18"/>
        <w:spacing w:line="360" w:lineRule="auto"/>
        <w:ind w:firstLine="0" w:firstLineChars="0"/>
        <w:jc w:val="center"/>
        <w:rPr>
          <w:rFonts w:hint="eastAsia" w:ascii="宋体" w:hAnsi="宋体" w:eastAsia="宋体"/>
          <w:color w:val="auto"/>
          <w:sz w:val="24"/>
          <w:szCs w:val="24"/>
        </w:rPr>
      </w:pPr>
      <w:r>
        <w:rPr>
          <w:rFonts w:hint="eastAsia" w:ascii="宋体" w:hAnsi="宋体" w:eastAsia="宋体"/>
          <w:color w:val="auto"/>
          <w:sz w:val="24"/>
          <w:szCs w:val="24"/>
        </w:rPr>
        <w:t>图10</w:t>
      </w:r>
      <w:r>
        <w:rPr>
          <w:rFonts w:ascii="宋体" w:hAnsi="宋体" w:eastAsia="宋体"/>
          <w:color w:val="auto"/>
          <w:sz w:val="24"/>
          <w:szCs w:val="24"/>
        </w:rPr>
        <w:t xml:space="preserve"> </w:t>
      </w:r>
      <w:r>
        <w:rPr>
          <w:rFonts w:hint="eastAsia" w:ascii="宋体" w:hAnsi="宋体" w:eastAsia="宋体"/>
          <w:color w:val="auto"/>
          <w:sz w:val="24"/>
          <w:szCs w:val="24"/>
        </w:rPr>
        <w:t>投票题支持设置是否匿名、是否计分</w:t>
      </w:r>
    </w:p>
    <w:p>
      <w:pPr>
        <w:pStyle w:val="18"/>
        <w:spacing w:line="360" w:lineRule="auto"/>
        <w:ind w:firstLine="371" w:firstLineChars="177"/>
        <w:rPr>
          <w:rFonts w:ascii="宋体" w:hAnsi="宋体" w:eastAsia="宋体"/>
          <w:color w:val="auto"/>
          <w:sz w:val="21"/>
          <w:szCs w:val="21"/>
        </w:rPr>
      </w:pPr>
      <w:r>
        <w:rPr>
          <w:rFonts w:hint="eastAsia" w:ascii="宋体" w:hAnsi="宋体" w:eastAsia="宋体"/>
          <w:color w:val="auto"/>
          <w:sz w:val="21"/>
          <w:szCs w:val="21"/>
        </w:rPr>
        <w:t>填空题支持设置多个空，每个空支持多个答案。教师可设置答案顺序打乱，模糊匹配和区分大小写。</w:t>
      </w:r>
    </w:p>
    <w:p>
      <w:pPr>
        <w:spacing w:line="360" w:lineRule="auto"/>
        <w:jc w:val="center"/>
        <w:rPr>
          <w:rFonts w:ascii="宋体" w:hAnsi="宋体" w:eastAsia="宋体"/>
          <w:color w:val="auto"/>
          <w:sz w:val="24"/>
          <w:szCs w:val="24"/>
        </w:rPr>
      </w:pPr>
      <w:r>
        <w:rPr>
          <w:rFonts w:ascii="宋体" w:hAnsi="宋体" w:eastAsia="宋体"/>
          <w:color w:val="auto"/>
          <w:sz w:val="24"/>
          <w:szCs w:val="24"/>
        </w:rPr>
        <w:drawing>
          <wp:inline distT="0" distB="0" distL="0" distR="0">
            <wp:extent cx="3587750" cy="3903980"/>
            <wp:effectExtent l="12700" t="12700" r="31750" b="203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587750" cy="3903980"/>
                    </a:xfrm>
                    <a:prstGeom prst="rect">
                      <a:avLst/>
                    </a:prstGeom>
                    <a:noFill/>
                    <a:ln>
                      <a:solidFill>
                        <a:schemeClr val="tx1"/>
                      </a:solidFill>
                    </a:ln>
                  </pic:spPr>
                </pic:pic>
              </a:graphicData>
            </a:graphic>
          </wp:inline>
        </w:drawing>
      </w:r>
    </w:p>
    <w:p>
      <w:pPr>
        <w:spacing w:line="360" w:lineRule="auto"/>
        <w:jc w:val="center"/>
        <w:rPr>
          <w:rFonts w:ascii="宋体" w:hAnsi="宋体" w:eastAsia="宋体"/>
          <w:color w:val="auto"/>
          <w:sz w:val="24"/>
          <w:szCs w:val="24"/>
        </w:rPr>
      </w:pPr>
      <w:r>
        <w:rPr>
          <w:rFonts w:hint="eastAsia" w:ascii="宋体" w:hAnsi="宋体" w:eastAsia="宋体"/>
          <w:color w:val="auto"/>
          <w:sz w:val="24"/>
          <w:szCs w:val="24"/>
        </w:rPr>
        <w:t>图11</w:t>
      </w:r>
    </w:p>
    <w:p>
      <w:pPr>
        <w:spacing w:line="360" w:lineRule="auto"/>
        <w:rPr>
          <w:rFonts w:hint="eastAsia" w:ascii="宋体" w:hAnsi="宋体" w:eastAsia="宋体"/>
          <w:color w:val="auto"/>
          <w:sz w:val="21"/>
          <w:szCs w:val="21"/>
        </w:rPr>
      </w:pPr>
      <w:r>
        <w:rPr>
          <w:rFonts w:ascii="宋体" w:hAnsi="宋体" w:eastAsia="宋体"/>
          <w:color w:val="auto"/>
          <w:sz w:val="24"/>
          <w:szCs w:val="24"/>
        </w:rPr>
        <w:t xml:space="preserve">   </w:t>
      </w:r>
      <w:r>
        <w:rPr>
          <w:rFonts w:ascii="宋体" w:hAnsi="宋体" w:eastAsia="宋体"/>
          <w:color w:val="auto"/>
          <w:sz w:val="21"/>
          <w:szCs w:val="21"/>
        </w:rPr>
        <w:t>所有题型添加完毕后</w:t>
      </w:r>
      <w:r>
        <w:rPr>
          <w:rFonts w:hint="eastAsia" w:ascii="宋体" w:hAnsi="宋体" w:eastAsia="宋体"/>
          <w:color w:val="auto"/>
          <w:sz w:val="21"/>
          <w:szCs w:val="21"/>
        </w:rPr>
        <w:t>保存。</w:t>
      </w:r>
    </w:p>
    <w:p>
      <w:pPr>
        <w:numPr>
          <w:ilvl w:val="0"/>
          <w:numId w:val="0"/>
        </w:numPr>
        <w:spacing w:line="360" w:lineRule="auto"/>
        <w:ind w:leftChars="0"/>
        <w:outlineLvl w:val="1"/>
        <w:rPr>
          <w:rFonts w:hint="eastAsia" w:ascii="宋体" w:hAnsi="宋体" w:eastAsia="宋体"/>
          <w:color w:val="auto"/>
          <w:sz w:val="21"/>
          <w:szCs w:val="21"/>
          <w:lang w:val="en-US" w:eastAsia="zh-CN"/>
        </w:rPr>
      </w:pPr>
      <w:bookmarkStart w:id="8" w:name="_Toc15568"/>
      <w:r>
        <w:rPr>
          <w:rFonts w:hint="eastAsia" w:ascii="微软雅黑" w:hAnsi="微软雅黑" w:eastAsia="微软雅黑" w:cstheme="majorBidi"/>
          <w:bCs/>
          <w:color w:val="auto"/>
          <w:kern w:val="2"/>
          <w:sz w:val="24"/>
          <w:szCs w:val="32"/>
          <w:lang w:val="en-US" w:eastAsia="zh-CN" w:bidi="ar-SA"/>
        </w:rPr>
        <w:t>4.3 修改试卷</w:t>
      </w:r>
      <w:bookmarkEnd w:id="8"/>
    </w:p>
    <w:p>
      <w:pPr>
        <w:numPr>
          <w:ilvl w:val="0"/>
          <w:numId w:val="0"/>
        </w:numPr>
        <w:spacing w:line="360" w:lineRule="auto"/>
        <w:ind w:leftChars="0" w:firstLine="420" w:firstLineChars="200"/>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新版</w:t>
      </w:r>
      <w:r>
        <w:rPr>
          <w:rFonts w:hint="default" w:ascii="宋体" w:hAnsi="宋体" w:eastAsia="宋体"/>
          <w:color w:val="auto"/>
          <w:sz w:val="21"/>
          <w:szCs w:val="21"/>
          <w:lang w:val="en-US" w:eastAsia="zh-CN"/>
        </w:rPr>
        <w:t>试卷修改习题支持</w:t>
      </w:r>
      <w:r>
        <w:rPr>
          <w:rFonts w:hint="eastAsia" w:ascii="宋体" w:hAnsi="宋体" w:eastAsia="宋体"/>
          <w:color w:val="auto"/>
          <w:sz w:val="21"/>
          <w:szCs w:val="21"/>
          <w:lang w:val="en-US" w:eastAsia="zh-CN"/>
        </w:rPr>
        <w:t>另存为，即</w:t>
      </w:r>
      <w:r>
        <w:rPr>
          <w:rFonts w:hint="default" w:ascii="宋体" w:hAnsi="宋体" w:eastAsia="宋体"/>
          <w:color w:val="auto"/>
          <w:sz w:val="21"/>
          <w:szCs w:val="21"/>
          <w:lang w:val="en-US" w:eastAsia="zh-CN"/>
        </w:rPr>
        <w:t>编辑试卷时修改习题可支持直接另存为新题，避免引用同一道题的其他试卷被同步修改</w:t>
      </w:r>
      <w:r>
        <w:rPr>
          <w:rFonts w:hint="eastAsia" w:ascii="宋体" w:hAnsi="宋体" w:eastAsia="宋体"/>
          <w:color w:val="auto"/>
          <w:sz w:val="21"/>
          <w:szCs w:val="21"/>
          <w:lang w:val="en-US" w:eastAsia="zh-CN"/>
        </w:rPr>
        <w:t>。</w:t>
      </w:r>
    </w:p>
    <w:p>
      <w:pPr>
        <w:numPr>
          <w:ilvl w:val="0"/>
          <w:numId w:val="0"/>
        </w:numPr>
        <w:spacing w:line="360" w:lineRule="auto"/>
        <w:rPr>
          <w:color w:val="auto"/>
        </w:rPr>
      </w:pPr>
      <w:r>
        <w:rPr>
          <w:color w:val="auto"/>
        </w:rPr>
        <w:drawing>
          <wp:inline distT="0" distB="0" distL="114300" distR="114300">
            <wp:extent cx="5273040" cy="1647190"/>
            <wp:effectExtent l="0" t="0" r="5715" b="444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3"/>
                    <a:stretch>
                      <a:fillRect/>
                    </a:stretch>
                  </pic:blipFill>
                  <pic:spPr>
                    <a:xfrm>
                      <a:off x="0" y="0"/>
                      <a:ext cx="5273040" cy="1647190"/>
                    </a:xfrm>
                    <a:prstGeom prst="rect">
                      <a:avLst/>
                    </a:prstGeom>
                    <a:noFill/>
                    <a:ln>
                      <a:noFill/>
                    </a:ln>
                  </pic:spPr>
                </pic:pic>
              </a:graphicData>
            </a:graphic>
          </wp:inline>
        </w:drawing>
      </w:r>
    </w:p>
    <w:p>
      <w:pPr>
        <w:numPr>
          <w:ilvl w:val="0"/>
          <w:numId w:val="0"/>
        </w:numPr>
        <w:spacing w:line="360" w:lineRule="auto"/>
        <w:rPr>
          <w:rFonts w:hint="default"/>
          <w:color w:val="auto"/>
          <w:lang w:val="en-US" w:eastAsia="zh-CN"/>
        </w:rPr>
      </w:pPr>
      <w:r>
        <w:rPr>
          <w:color w:val="auto"/>
        </w:rPr>
        <w:drawing>
          <wp:inline distT="0" distB="0" distL="114300" distR="114300">
            <wp:extent cx="5260975" cy="2826385"/>
            <wp:effectExtent l="0" t="0" r="6985" b="1905"/>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24"/>
                    <a:stretch>
                      <a:fillRect/>
                    </a:stretch>
                  </pic:blipFill>
                  <pic:spPr>
                    <a:xfrm>
                      <a:off x="0" y="0"/>
                      <a:ext cx="5260975" cy="2826385"/>
                    </a:xfrm>
                    <a:prstGeom prst="rect">
                      <a:avLst/>
                    </a:prstGeom>
                    <a:noFill/>
                    <a:ln>
                      <a:noFill/>
                    </a:ln>
                  </pic:spPr>
                </pic:pic>
              </a:graphicData>
            </a:graphic>
          </wp:inline>
        </w:drawing>
      </w:r>
    </w:p>
    <w:p>
      <w:pPr>
        <w:pStyle w:val="2"/>
        <w:numPr>
          <w:ilvl w:val="0"/>
          <w:numId w:val="1"/>
        </w:numPr>
        <w:rPr>
          <w:rFonts w:ascii="微软雅黑" w:hAnsi="微软雅黑"/>
          <w:color w:val="auto"/>
        </w:rPr>
      </w:pPr>
      <w:bookmarkStart w:id="9" w:name="_Toc20213"/>
      <w:r>
        <w:rPr>
          <w:rFonts w:hint="eastAsia" w:ascii="微软雅黑" w:hAnsi="微软雅黑"/>
          <w:color w:val="auto"/>
        </w:rPr>
        <w:t>步骤二：发布试卷</w:t>
      </w:r>
      <w:bookmarkEnd w:id="9"/>
    </w:p>
    <w:p>
      <w:pPr>
        <w:spacing w:line="360" w:lineRule="auto"/>
        <w:ind w:firstLine="424" w:firstLineChars="202"/>
        <w:rPr>
          <w:rFonts w:ascii="宋体" w:hAnsi="宋体" w:eastAsia="宋体"/>
          <w:color w:val="auto"/>
          <w:sz w:val="21"/>
          <w:szCs w:val="21"/>
        </w:rPr>
      </w:pPr>
      <w:r>
        <w:rPr>
          <w:rFonts w:hint="eastAsia" w:ascii="宋体" w:hAnsi="宋体" w:eastAsia="宋体"/>
          <w:color w:val="auto"/>
          <w:sz w:val="21"/>
          <w:szCs w:val="21"/>
        </w:rPr>
        <w:t>编辑好试卷后，老师可在试卷库中直接发布试卷，选择对应班级并发布。</w:t>
      </w:r>
    </w:p>
    <w:p>
      <w:pPr>
        <w:spacing w:line="360" w:lineRule="auto"/>
        <w:jc w:val="center"/>
        <w:rPr>
          <w:rFonts w:ascii="宋体" w:hAnsi="宋体" w:eastAsia="宋体"/>
          <w:color w:val="auto"/>
          <w:sz w:val="18"/>
          <w:szCs w:val="18"/>
        </w:rPr>
      </w:pPr>
      <w:r>
        <w:rPr>
          <w:color w:val="auto"/>
        </w:rPr>
        <w:drawing>
          <wp:inline distT="0" distB="0" distL="0" distR="0">
            <wp:extent cx="5233670" cy="846455"/>
            <wp:effectExtent l="0" t="0" r="508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5"/>
                    <a:stretch>
                      <a:fillRect/>
                    </a:stretch>
                  </pic:blipFill>
                  <pic:spPr>
                    <a:xfrm>
                      <a:off x="0" y="0"/>
                      <a:ext cx="5288812" cy="855787"/>
                    </a:xfrm>
                    <a:prstGeom prst="rect">
                      <a:avLst/>
                    </a:prstGeom>
                  </pic:spPr>
                </pic:pic>
              </a:graphicData>
            </a:graphic>
          </wp:inline>
        </w:drawing>
      </w:r>
    </w:p>
    <w:p>
      <w:pPr>
        <w:spacing w:line="360" w:lineRule="auto"/>
        <w:ind w:firstLine="371" w:firstLineChars="177"/>
        <w:rPr>
          <w:rFonts w:ascii="宋体" w:hAnsi="宋体" w:eastAsia="宋体"/>
          <w:color w:val="auto"/>
          <w:sz w:val="21"/>
          <w:szCs w:val="21"/>
        </w:rPr>
      </w:pPr>
      <w:r>
        <w:rPr>
          <w:rFonts w:hint="eastAsia" w:ascii="宋体" w:hAnsi="宋体" w:eastAsia="宋体"/>
          <w:color w:val="auto"/>
          <w:sz w:val="21"/>
          <w:szCs w:val="21"/>
        </w:rPr>
        <w:t>老师可在发布设置中设置发布时间、考试时长、考试开始时间、考试截止时间、题目顺序</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注：</w:t>
      </w:r>
      <w:r>
        <w:rPr>
          <w:rFonts w:hint="eastAsia" w:ascii="宋体" w:hAnsi="宋体" w:eastAsia="宋体"/>
          <w:color w:val="auto"/>
          <w:sz w:val="21"/>
          <w:szCs w:val="21"/>
          <w:lang w:eastAsia="zh-CN"/>
        </w:rPr>
        <w:t>发布随机抽题试卷时，题目顺序设置为顺序抽出的习题将按照其在原试卷内的题号顺序从小到大排列）</w:t>
      </w:r>
      <w:r>
        <w:rPr>
          <w:rFonts w:hint="eastAsia" w:ascii="宋体" w:hAnsi="宋体" w:eastAsia="宋体"/>
          <w:color w:val="auto"/>
          <w:sz w:val="21"/>
          <w:szCs w:val="21"/>
        </w:rPr>
        <w:t>、选项顺序、试卷查看权限、成绩与答案公布时间</w:t>
      </w:r>
      <w:r>
        <w:rPr>
          <w:rFonts w:hint="eastAsia" w:ascii="宋体" w:hAnsi="宋体" w:eastAsia="宋体"/>
          <w:color w:val="auto"/>
          <w:sz w:val="21"/>
          <w:szCs w:val="21"/>
          <w:lang w:val="en-US" w:eastAsia="zh-CN"/>
        </w:rPr>
        <w:t>、</w:t>
      </w:r>
      <w:r>
        <w:rPr>
          <w:rFonts w:hint="eastAsia" w:ascii="宋体" w:hAnsi="宋体" w:eastAsia="宋体"/>
          <w:color w:val="auto"/>
          <w:sz w:val="21"/>
          <w:szCs w:val="21"/>
          <w:lang w:eastAsia="zh-CN"/>
        </w:rPr>
        <w:t>是否允许复制粘贴</w:t>
      </w:r>
      <w:r>
        <w:rPr>
          <w:rFonts w:hint="eastAsia" w:ascii="宋体" w:hAnsi="宋体" w:eastAsia="宋体"/>
          <w:color w:val="auto"/>
          <w:sz w:val="21"/>
          <w:szCs w:val="21"/>
        </w:rPr>
        <w:t>等。</w:t>
      </w:r>
      <w:r>
        <w:rPr>
          <w:rFonts w:hint="eastAsia" w:ascii="宋体" w:hAnsi="宋体" w:eastAsia="宋体"/>
          <w:color w:val="auto"/>
          <w:sz w:val="21"/>
          <w:szCs w:val="21"/>
          <w:lang w:eastAsia="zh-CN"/>
        </w:rPr>
        <w:t>“是否禁止复制粘贴”项设置成“否”，学生作答主观题和填空题时将不允许粘贴作答内容。</w:t>
      </w:r>
      <w:r>
        <w:rPr>
          <w:rFonts w:hint="eastAsia" w:ascii="宋体" w:hAnsi="宋体" w:eastAsia="宋体"/>
          <w:color w:val="auto"/>
          <w:sz w:val="21"/>
          <w:szCs w:val="21"/>
        </w:rPr>
        <w:t xml:space="preserve">在线监考勾选后学生仅可在网页版上作答，不可在手机端作答。在线监考目前只开放给专业版学校教师及会员教师。 </w:t>
      </w:r>
    </w:p>
    <w:p>
      <w:pPr>
        <w:spacing w:line="360" w:lineRule="auto"/>
        <w:ind w:firstLine="371" w:firstLineChars="177"/>
        <w:rPr>
          <w:rFonts w:hint="eastAsia" w:ascii="宋体" w:hAnsi="宋体" w:eastAsia="宋体"/>
          <w:color w:val="auto"/>
          <w:sz w:val="21"/>
          <w:szCs w:val="21"/>
          <w:lang w:eastAsia="zh-Hans"/>
        </w:rPr>
      </w:pPr>
      <w:r>
        <w:rPr>
          <w:rFonts w:hint="eastAsia" w:ascii="宋体" w:hAnsi="宋体" w:eastAsia="宋体"/>
          <w:color w:val="auto"/>
          <w:sz w:val="21"/>
          <w:szCs w:val="21"/>
        </w:rPr>
        <w:t>设置完成后，点击发布，试卷将在老师设定的发布时间点发布。图1</w:t>
      </w:r>
      <w:r>
        <w:rPr>
          <w:rFonts w:ascii="宋体" w:hAnsi="宋体" w:eastAsia="宋体"/>
          <w:color w:val="auto"/>
          <w:sz w:val="21"/>
          <w:szCs w:val="21"/>
        </w:rPr>
        <w:t>2</w:t>
      </w:r>
      <w:r>
        <w:rPr>
          <w:rFonts w:hint="eastAsia" w:ascii="宋体" w:hAnsi="宋体" w:eastAsia="宋体"/>
          <w:color w:val="auto"/>
          <w:sz w:val="21"/>
          <w:szCs w:val="21"/>
        </w:rPr>
        <w:t>、1</w:t>
      </w:r>
      <w:r>
        <w:rPr>
          <w:rFonts w:ascii="宋体" w:hAnsi="宋体" w:eastAsia="宋体"/>
          <w:color w:val="auto"/>
          <w:sz w:val="21"/>
          <w:szCs w:val="21"/>
        </w:rPr>
        <w:t>3</w:t>
      </w:r>
      <w:r>
        <w:rPr>
          <w:rFonts w:hint="eastAsia" w:ascii="宋体" w:hAnsi="宋体" w:eastAsia="宋体"/>
          <w:color w:val="auto"/>
          <w:sz w:val="21"/>
          <w:szCs w:val="21"/>
        </w:rPr>
        <w:t>、1</w:t>
      </w:r>
      <w:r>
        <w:rPr>
          <w:rFonts w:ascii="宋体" w:hAnsi="宋体" w:eastAsia="宋体"/>
          <w:color w:val="auto"/>
          <w:sz w:val="21"/>
          <w:szCs w:val="21"/>
        </w:rPr>
        <w:t>4</w:t>
      </w:r>
      <w:r>
        <w:rPr>
          <w:rFonts w:hint="eastAsia" w:ascii="宋体" w:hAnsi="宋体" w:eastAsia="宋体"/>
          <w:color w:val="auto"/>
          <w:sz w:val="21"/>
          <w:szCs w:val="21"/>
        </w:rPr>
        <w:t>发布试卷设置</w:t>
      </w:r>
      <w:r>
        <w:rPr>
          <w:rFonts w:hint="eastAsia" w:ascii="宋体" w:hAnsi="宋体" w:eastAsia="宋体"/>
          <w:color w:val="auto"/>
          <w:sz w:val="21"/>
          <w:szCs w:val="21"/>
          <w:lang w:eastAsia="zh-Hans"/>
        </w:rPr>
        <w:t>。</w:t>
      </w:r>
    </w:p>
    <w:p>
      <w:pPr>
        <w:spacing w:line="360" w:lineRule="auto"/>
        <w:ind w:firstLine="371" w:firstLineChars="177"/>
        <w:rPr>
          <w:rFonts w:hint="eastAsia" w:ascii="宋体" w:hAnsi="宋体" w:eastAsia="宋体"/>
          <w:color w:val="auto"/>
          <w:sz w:val="21"/>
          <w:szCs w:val="21"/>
          <w:lang w:eastAsia="zh-Hans"/>
        </w:rPr>
      </w:pPr>
    </w:p>
    <w:p>
      <w:pPr>
        <w:spacing w:line="360" w:lineRule="auto"/>
        <w:jc w:val="center"/>
        <w:rPr>
          <w:rFonts w:ascii="宋体" w:hAnsi="宋体" w:eastAsia="宋体"/>
          <w:color w:val="auto"/>
          <w:sz w:val="24"/>
          <w:szCs w:val="24"/>
        </w:rPr>
      </w:pPr>
      <w:r>
        <w:rPr>
          <w:color w:val="auto"/>
        </w:rPr>
        <w:drawing>
          <wp:inline distT="0" distB="0" distL="0" distR="0">
            <wp:extent cx="5274310" cy="1839595"/>
            <wp:effectExtent l="19050" t="19050" r="21590" b="2730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6"/>
                    <a:stretch>
                      <a:fillRect/>
                    </a:stretch>
                  </pic:blipFill>
                  <pic:spPr>
                    <a:xfrm>
                      <a:off x="0" y="0"/>
                      <a:ext cx="5274310" cy="1839595"/>
                    </a:xfrm>
                    <a:prstGeom prst="rect">
                      <a:avLst/>
                    </a:prstGeom>
                    <a:ln>
                      <a:solidFill>
                        <a:schemeClr val="tx1"/>
                      </a:solidFill>
                    </a:ln>
                  </pic:spPr>
                </pic:pic>
              </a:graphicData>
            </a:graphic>
          </wp:inline>
        </w:drawing>
      </w:r>
    </w:p>
    <w:p>
      <w:pPr>
        <w:jc w:val="center"/>
        <w:rPr>
          <w:rFonts w:ascii="宋体" w:hAnsi="宋体" w:eastAsia="宋体"/>
          <w:color w:val="auto"/>
          <w:sz w:val="24"/>
          <w:szCs w:val="24"/>
        </w:rPr>
      </w:pPr>
      <w:r>
        <w:rPr>
          <w:rFonts w:ascii="宋体" w:hAnsi="宋体" w:eastAsia="宋体"/>
          <w:color w:val="auto"/>
          <w:sz w:val="24"/>
          <w:szCs w:val="24"/>
        </w:rPr>
        <w:t>图</w:t>
      </w:r>
      <w:r>
        <w:rPr>
          <w:rFonts w:hint="eastAsia" w:ascii="宋体" w:hAnsi="宋体" w:eastAsia="宋体"/>
          <w:color w:val="auto"/>
          <w:sz w:val="24"/>
          <w:szCs w:val="24"/>
        </w:rPr>
        <w:t>12发布试卷设置</w:t>
      </w:r>
    </w:p>
    <w:p>
      <w:pPr>
        <w:jc w:val="center"/>
        <w:rPr>
          <w:color w:val="auto"/>
        </w:rPr>
      </w:pPr>
      <w:r>
        <w:rPr>
          <w:color w:val="auto"/>
        </w:rPr>
        <w:drawing>
          <wp:inline distT="0" distB="0" distL="0" distR="0">
            <wp:extent cx="5295900" cy="2744470"/>
            <wp:effectExtent l="9525" t="9525" r="15875" b="14605"/>
            <wp:docPr id="38" name="图片 38" descr="C:\Users\梓豪\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梓豪\Desktop\1.png1"/>
                    <pic:cNvPicPr>
                      <a:picLocks noChangeAspect="1"/>
                    </pic:cNvPicPr>
                  </pic:nvPicPr>
                  <pic:blipFill>
                    <a:blip r:embed="rId27"/>
                    <a:srcRect/>
                    <a:stretch>
                      <a:fillRect/>
                    </a:stretch>
                  </pic:blipFill>
                  <pic:spPr>
                    <a:xfrm>
                      <a:off x="0" y="0"/>
                      <a:ext cx="5295900" cy="2744470"/>
                    </a:xfrm>
                    <a:prstGeom prst="rect">
                      <a:avLst/>
                    </a:prstGeom>
                    <a:ln>
                      <a:solidFill>
                        <a:schemeClr val="tx1"/>
                      </a:solidFill>
                    </a:ln>
                  </pic:spPr>
                </pic:pic>
              </a:graphicData>
            </a:graphic>
          </wp:inline>
        </w:drawing>
      </w:r>
    </w:p>
    <w:p>
      <w:pPr>
        <w:jc w:val="center"/>
        <w:rPr>
          <w:rFonts w:hint="eastAsia" w:ascii="宋体" w:hAnsi="宋体" w:eastAsia="宋体"/>
          <w:color w:val="auto"/>
          <w:sz w:val="24"/>
          <w:szCs w:val="24"/>
        </w:rPr>
      </w:pPr>
      <w:r>
        <w:rPr>
          <w:rFonts w:ascii="宋体" w:hAnsi="宋体" w:eastAsia="宋体"/>
          <w:color w:val="auto"/>
          <w:sz w:val="24"/>
          <w:szCs w:val="24"/>
        </w:rPr>
        <w:t>图</w:t>
      </w:r>
      <w:r>
        <w:rPr>
          <w:rFonts w:hint="eastAsia" w:ascii="宋体" w:hAnsi="宋体" w:eastAsia="宋体"/>
          <w:color w:val="auto"/>
          <w:sz w:val="24"/>
          <w:szCs w:val="24"/>
        </w:rPr>
        <w:t>1</w:t>
      </w:r>
      <w:r>
        <w:rPr>
          <w:rFonts w:ascii="宋体" w:hAnsi="宋体" w:eastAsia="宋体"/>
          <w:color w:val="auto"/>
          <w:sz w:val="24"/>
          <w:szCs w:val="24"/>
        </w:rPr>
        <w:t>3</w:t>
      </w:r>
      <w:r>
        <w:rPr>
          <w:rFonts w:hint="eastAsia" w:ascii="宋体" w:hAnsi="宋体" w:eastAsia="宋体"/>
          <w:color w:val="auto"/>
          <w:sz w:val="24"/>
          <w:szCs w:val="24"/>
        </w:rPr>
        <w:t>发布试卷设置</w:t>
      </w:r>
    </w:p>
    <w:p>
      <w:pPr>
        <w:jc w:val="center"/>
        <w:rPr>
          <w:rFonts w:hint="eastAsia" w:ascii="宋体" w:hAnsi="宋体" w:eastAsia="宋体"/>
          <w:color w:val="auto"/>
          <w:sz w:val="24"/>
          <w:szCs w:val="24"/>
        </w:rPr>
      </w:pPr>
    </w:p>
    <w:p>
      <w:pPr>
        <w:jc w:val="center"/>
        <w:rPr>
          <w:color w:val="auto"/>
        </w:rPr>
      </w:pPr>
      <w:r>
        <w:rPr>
          <w:color w:val="auto"/>
        </w:rPr>
        <w:drawing>
          <wp:inline distT="0" distB="0" distL="0" distR="0">
            <wp:extent cx="5274310" cy="2604770"/>
            <wp:effectExtent l="19050" t="19050" r="21590" b="2413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8"/>
                    <a:stretch>
                      <a:fillRect/>
                    </a:stretch>
                  </pic:blipFill>
                  <pic:spPr>
                    <a:xfrm>
                      <a:off x="0" y="0"/>
                      <a:ext cx="5274310" cy="2604770"/>
                    </a:xfrm>
                    <a:prstGeom prst="rect">
                      <a:avLst/>
                    </a:prstGeom>
                    <a:ln>
                      <a:solidFill>
                        <a:schemeClr val="tx1"/>
                      </a:solidFill>
                    </a:ln>
                  </pic:spPr>
                </pic:pic>
              </a:graphicData>
            </a:graphic>
          </wp:inline>
        </w:drawing>
      </w:r>
    </w:p>
    <w:p>
      <w:pPr>
        <w:jc w:val="center"/>
        <w:rPr>
          <w:rFonts w:ascii="宋体" w:hAnsi="宋体" w:eastAsia="宋体"/>
          <w:color w:val="auto"/>
          <w:sz w:val="24"/>
          <w:szCs w:val="24"/>
        </w:rPr>
      </w:pPr>
      <w:r>
        <w:rPr>
          <w:rFonts w:hint="eastAsia" w:ascii="宋体" w:hAnsi="宋体" w:eastAsia="宋体"/>
          <w:color w:val="auto"/>
          <w:sz w:val="24"/>
          <w:szCs w:val="24"/>
        </w:rPr>
        <w:t>图1</w:t>
      </w:r>
      <w:r>
        <w:rPr>
          <w:rFonts w:ascii="宋体" w:hAnsi="宋体" w:eastAsia="宋体"/>
          <w:color w:val="auto"/>
          <w:sz w:val="24"/>
          <w:szCs w:val="24"/>
        </w:rPr>
        <w:t>4</w:t>
      </w:r>
      <w:r>
        <w:rPr>
          <w:rFonts w:hint="eastAsia" w:ascii="宋体" w:hAnsi="宋体" w:eastAsia="宋体"/>
          <w:color w:val="auto"/>
          <w:sz w:val="24"/>
          <w:szCs w:val="24"/>
        </w:rPr>
        <w:t>发布试卷设置</w:t>
      </w:r>
    </w:p>
    <w:p>
      <w:pPr>
        <w:jc w:val="center"/>
        <w:rPr>
          <w:rFonts w:ascii="宋体" w:hAnsi="宋体" w:eastAsia="宋体"/>
          <w:color w:val="auto"/>
          <w:sz w:val="24"/>
          <w:szCs w:val="24"/>
        </w:rPr>
      </w:pPr>
      <w:r>
        <w:rPr>
          <w:color w:val="auto"/>
        </w:rPr>
        <w:drawing>
          <wp:inline distT="0" distB="0" distL="0" distR="0">
            <wp:extent cx="3381375" cy="2741295"/>
            <wp:effectExtent l="19050" t="19050" r="9525" b="2095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9"/>
                    <a:stretch>
                      <a:fillRect/>
                    </a:stretch>
                  </pic:blipFill>
                  <pic:spPr>
                    <a:xfrm>
                      <a:off x="0" y="0"/>
                      <a:ext cx="3390464" cy="2748782"/>
                    </a:xfrm>
                    <a:prstGeom prst="rect">
                      <a:avLst/>
                    </a:prstGeom>
                    <a:ln>
                      <a:solidFill>
                        <a:schemeClr val="tx1"/>
                      </a:solidFill>
                    </a:ln>
                  </pic:spPr>
                </pic:pic>
              </a:graphicData>
            </a:graphic>
          </wp:inline>
        </w:drawing>
      </w:r>
    </w:p>
    <w:p>
      <w:pPr>
        <w:jc w:val="center"/>
        <w:rPr>
          <w:rFonts w:ascii="宋体" w:hAnsi="宋体" w:eastAsia="宋体"/>
          <w:color w:val="auto"/>
          <w:sz w:val="24"/>
          <w:szCs w:val="24"/>
        </w:rPr>
      </w:pPr>
      <w:r>
        <w:rPr>
          <w:rFonts w:hint="eastAsia" w:ascii="宋体" w:hAnsi="宋体" w:eastAsia="宋体"/>
          <w:color w:val="auto"/>
          <w:sz w:val="24"/>
          <w:szCs w:val="24"/>
        </w:rPr>
        <w:t>图1</w:t>
      </w:r>
      <w:r>
        <w:rPr>
          <w:rFonts w:ascii="宋体" w:hAnsi="宋体" w:eastAsia="宋体"/>
          <w:color w:val="auto"/>
          <w:sz w:val="24"/>
          <w:szCs w:val="24"/>
        </w:rPr>
        <w:t>5 试卷发送成功</w:t>
      </w:r>
    </w:p>
    <w:p>
      <w:pPr>
        <w:jc w:val="center"/>
        <w:rPr>
          <w:rFonts w:ascii="宋体" w:hAnsi="宋体" w:eastAsia="宋体"/>
          <w:color w:val="auto"/>
          <w:sz w:val="24"/>
          <w:szCs w:val="24"/>
        </w:rPr>
      </w:pPr>
    </w:p>
    <w:p>
      <w:pPr>
        <w:spacing w:line="360" w:lineRule="auto"/>
        <w:ind w:firstLine="371" w:firstLineChars="177"/>
        <w:rPr>
          <w:rFonts w:ascii="宋体" w:hAnsi="宋体" w:eastAsia="宋体"/>
          <w:color w:val="auto"/>
          <w:sz w:val="21"/>
          <w:szCs w:val="21"/>
        </w:rPr>
      </w:pPr>
      <w:r>
        <w:rPr>
          <w:rFonts w:hint="eastAsia" w:ascii="宋体" w:hAnsi="宋体" w:eastAsia="宋体"/>
          <w:color w:val="auto"/>
          <w:sz w:val="21"/>
          <w:szCs w:val="21"/>
        </w:rPr>
        <w:t>注：发布时间、考试时长、考试开始时间、考试截止时间的关系如下图所示（如不勾选在线监考，则无身份验证这一步骤）：</w:t>
      </w:r>
    </w:p>
    <w:p>
      <w:pPr>
        <w:spacing w:line="360" w:lineRule="auto"/>
        <w:rPr>
          <w:rFonts w:ascii="宋体" w:hAnsi="宋体" w:eastAsia="宋体"/>
          <w:color w:val="auto"/>
          <w:sz w:val="24"/>
          <w:szCs w:val="24"/>
        </w:rPr>
      </w:pPr>
      <w:r>
        <w:rPr>
          <w:rFonts w:hint="eastAsia" w:ascii="宋体" w:hAnsi="宋体" w:eastAsia="宋体"/>
          <w:color w:val="auto"/>
          <w:sz w:val="24"/>
          <w:szCs w:val="24"/>
        </w:rPr>
        <w:drawing>
          <wp:inline distT="0" distB="0" distL="0" distR="0">
            <wp:extent cx="5270500" cy="15430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270500" cy="1543050"/>
                    </a:xfrm>
                    <a:prstGeom prst="rect">
                      <a:avLst/>
                    </a:prstGeom>
                    <a:noFill/>
                    <a:ln>
                      <a:noFill/>
                    </a:ln>
                  </pic:spPr>
                </pic:pic>
              </a:graphicData>
            </a:graphic>
          </wp:inline>
        </w:drawing>
      </w:r>
    </w:p>
    <w:p>
      <w:pPr>
        <w:spacing w:line="360" w:lineRule="auto"/>
        <w:jc w:val="center"/>
        <w:rPr>
          <w:rFonts w:ascii="宋体" w:hAnsi="宋体" w:eastAsia="宋体"/>
          <w:color w:val="auto"/>
          <w:sz w:val="24"/>
          <w:szCs w:val="24"/>
        </w:rPr>
      </w:pPr>
      <w:r>
        <w:rPr>
          <w:rFonts w:hint="eastAsia" w:ascii="宋体" w:hAnsi="宋体" w:eastAsia="宋体"/>
          <w:color w:val="auto"/>
          <w:sz w:val="24"/>
          <w:szCs w:val="24"/>
        </w:rPr>
        <w:t>图1</w:t>
      </w:r>
      <w:r>
        <w:rPr>
          <w:rFonts w:ascii="宋体" w:hAnsi="宋体" w:eastAsia="宋体"/>
          <w:color w:val="auto"/>
          <w:sz w:val="24"/>
          <w:szCs w:val="24"/>
        </w:rPr>
        <w:t>6</w:t>
      </w:r>
    </w:p>
    <w:p>
      <w:pPr>
        <w:spacing w:line="360" w:lineRule="auto"/>
        <w:jc w:val="center"/>
        <w:rPr>
          <w:rFonts w:ascii="宋体" w:hAnsi="宋体" w:eastAsia="宋体"/>
          <w:color w:val="auto"/>
          <w:sz w:val="24"/>
          <w:szCs w:val="24"/>
        </w:rPr>
      </w:pPr>
    </w:p>
    <w:p>
      <w:pPr>
        <w:spacing w:line="360" w:lineRule="auto"/>
        <w:jc w:val="center"/>
        <w:rPr>
          <w:rFonts w:ascii="宋体" w:hAnsi="宋体" w:eastAsia="宋体"/>
          <w:color w:val="auto"/>
          <w:sz w:val="24"/>
          <w:szCs w:val="24"/>
        </w:rPr>
      </w:pPr>
    </w:p>
    <w:p>
      <w:pPr>
        <w:spacing w:line="360" w:lineRule="auto"/>
        <w:ind w:firstLine="371" w:firstLineChars="177"/>
        <w:rPr>
          <w:rFonts w:hint="eastAsia" w:ascii="宋体" w:hAnsi="宋体" w:eastAsia="宋体"/>
          <w:color w:val="auto"/>
          <w:sz w:val="21"/>
          <w:szCs w:val="21"/>
          <w:lang w:eastAsia="zh-CN"/>
        </w:rPr>
      </w:pPr>
      <w:r>
        <w:rPr>
          <w:rFonts w:hint="eastAsia" w:ascii="宋体" w:hAnsi="宋体" w:eastAsia="宋体"/>
          <w:color w:val="auto"/>
          <w:sz w:val="21"/>
          <w:szCs w:val="21"/>
        </w:rPr>
        <w:t>发布成功后，教师和学生均可在微信公众号中收到提示，教师可点击进入查看作答情况，学生可点击进入，开考时间开始后可开始作答。</w:t>
      </w:r>
    </w:p>
    <w:p>
      <w:pPr>
        <w:spacing w:line="360" w:lineRule="auto"/>
        <w:jc w:val="center"/>
        <w:rPr>
          <w:rFonts w:ascii="宋体" w:hAnsi="宋体" w:eastAsia="宋体"/>
          <w:color w:val="auto"/>
          <w:sz w:val="24"/>
          <w:szCs w:val="24"/>
        </w:rPr>
      </w:pPr>
      <w:r>
        <w:rPr>
          <w:color w:val="auto"/>
        </w:rPr>
        <w:drawing>
          <wp:inline distT="0" distB="0" distL="0" distR="0">
            <wp:extent cx="3968115" cy="3658235"/>
            <wp:effectExtent l="19050" t="19050" r="13335" b="1841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1"/>
                    <a:stretch>
                      <a:fillRect/>
                    </a:stretch>
                  </pic:blipFill>
                  <pic:spPr>
                    <a:xfrm>
                      <a:off x="0" y="0"/>
                      <a:ext cx="3977122" cy="3666906"/>
                    </a:xfrm>
                    <a:prstGeom prst="rect">
                      <a:avLst/>
                    </a:prstGeom>
                    <a:ln>
                      <a:solidFill>
                        <a:schemeClr val="tx1"/>
                      </a:solidFill>
                    </a:ln>
                  </pic:spPr>
                </pic:pic>
              </a:graphicData>
            </a:graphic>
          </wp:inline>
        </w:drawing>
      </w:r>
    </w:p>
    <w:p>
      <w:pPr>
        <w:jc w:val="center"/>
        <w:rPr>
          <w:rFonts w:hint="eastAsia" w:ascii="宋体" w:hAnsi="宋体" w:eastAsia="宋体"/>
          <w:color w:val="auto"/>
        </w:rPr>
      </w:pPr>
      <w:r>
        <w:rPr>
          <w:rFonts w:hint="eastAsia" w:ascii="宋体" w:hAnsi="宋体" w:eastAsia="宋体"/>
          <w:color w:val="auto"/>
        </w:rPr>
        <w:t>图</w:t>
      </w:r>
      <w:r>
        <w:rPr>
          <w:rFonts w:ascii="宋体" w:hAnsi="宋体" w:eastAsia="宋体"/>
          <w:color w:val="auto"/>
        </w:rPr>
        <w:t xml:space="preserve">17 </w:t>
      </w:r>
      <w:r>
        <w:rPr>
          <w:rFonts w:hint="eastAsia" w:ascii="宋体" w:hAnsi="宋体" w:eastAsia="宋体"/>
          <w:color w:val="auto"/>
        </w:rPr>
        <w:t>老师和学生接收微信通知</w:t>
      </w:r>
    </w:p>
    <w:p>
      <w:pPr>
        <w:spacing w:line="360" w:lineRule="auto"/>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发布试卷限制：</w:t>
      </w:r>
    </w:p>
    <w:p>
      <w:pPr>
        <w:spacing w:line="360" w:lineRule="auto"/>
        <w:ind w:firstLine="420" w:firstLineChars="200"/>
        <w:rPr>
          <w:rFonts w:hint="default" w:ascii="宋体" w:hAnsi="宋体" w:eastAsia="宋体"/>
          <w:color w:val="auto"/>
          <w:sz w:val="21"/>
          <w:szCs w:val="21"/>
          <w:lang w:val="en-US" w:eastAsia="zh-CN"/>
        </w:rPr>
      </w:pPr>
      <w:r>
        <w:rPr>
          <w:rFonts w:hint="default" w:ascii="宋体" w:hAnsi="宋体" w:eastAsia="宋体"/>
          <w:color w:val="auto"/>
          <w:sz w:val="21"/>
          <w:szCs w:val="21"/>
          <w:lang w:val="en-US" w:eastAsia="zh-CN"/>
        </w:rPr>
        <w:t>雨课堂基础版（</w:t>
      </w:r>
      <w:r>
        <w:rPr>
          <w:rFonts w:hint="eastAsia" w:ascii="宋体" w:hAnsi="宋体" w:eastAsia="宋体"/>
          <w:color w:val="auto"/>
          <w:sz w:val="21"/>
          <w:szCs w:val="21"/>
          <w:lang w:val="en-US" w:eastAsia="zh-CN"/>
        </w:rPr>
        <w:t>教师自己</w:t>
      </w:r>
      <w:r>
        <w:rPr>
          <w:rFonts w:hint="default" w:ascii="宋体" w:hAnsi="宋体" w:eastAsia="宋体"/>
          <w:color w:val="auto"/>
          <w:sz w:val="21"/>
          <w:szCs w:val="21"/>
          <w:lang w:val="en-US" w:eastAsia="zh-CN"/>
        </w:rPr>
        <w:t>创建的课程班级）班级人数限制是500人，并且限制500人以上人数的班级继续发布</w:t>
      </w:r>
      <w:r>
        <w:rPr>
          <w:rFonts w:hint="eastAsia" w:ascii="宋体" w:hAnsi="宋体" w:eastAsia="宋体"/>
          <w:color w:val="auto"/>
          <w:sz w:val="21"/>
          <w:szCs w:val="21"/>
          <w:lang w:val="en-US" w:eastAsia="zh-CN"/>
        </w:rPr>
        <w:t>试卷</w:t>
      </w:r>
      <w:r>
        <w:rPr>
          <w:rFonts w:hint="default" w:ascii="宋体" w:hAnsi="宋体" w:eastAsia="宋体"/>
          <w:color w:val="auto"/>
          <w:sz w:val="21"/>
          <w:szCs w:val="21"/>
          <w:lang w:val="en-US" w:eastAsia="zh-CN"/>
        </w:rPr>
        <w:t>。如果您需要在500人以上班级继续</w:t>
      </w:r>
      <w:r>
        <w:rPr>
          <w:rFonts w:hint="eastAsia" w:ascii="宋体" w:hAnsi="宋体" w:eastAsia="宋体"/>
          <w:color w:val="auto"/>
          <w:sz w:val="21"/>
          <w:szCs w:val="21"/>
          <w:lang w:val="en-US" w:eastAsia="zh-CN"/>
        </w:rPr>
        <w:t>发布试卷</w:t>
      </w:r>
      <w:r>
        <w:rPr>
          <w:rFonts w:hint="default" w:ascii="宋体" w:hAnsi="宋体" w:eastAsia="宋体"/>
          <w:color w:val="auto"/>
          <w:sz w:val="21"/>
          <w:szCs w:val="21"/>
          <w:lang w:val="en-US" w:eastAsia="zh-CN"/>
        </w:rPr>
        <w:t>，需要按以下格式发送邮件到雨课堂官方邮箱进行申请，申请通过后可以继续使用。</w:t>
      </w:r>
    </w:p>
    <w:p>
      <w:pPr>
        <w:spacing w:line="360" w:lineRule="auto"/>
        <w:rPr>
          <w:rFonts w:hint="default" w:ascii="宋体" w:hAnsi="宋体" w:eastAsia="宋体"/>
          <w:color w:val="auto"/>
          <w:sz w:val="21"/>
          <w:szCs w:val="21"/>
          <w:lang w:val="en-US" w:eastAsia="zh-CN"/>
        </w:rPr>
      </w:pPr>
      <w:r>
        <w:rPr>
          <w:rFonts w:hint="default" w:ascii="宋体" w:hAnsi="宋体" w:eastAsia="宋体"/>
          <w:color w:val="auto"/>
          <w:sz w:val="21"/>
          <w:szCs w:val="21"/>
          <w:lang w:val="en-US" w:eastAsia="zh-CN"/>
        </w:rPr>
        <w:t>雨课堂官方邮箱：yuketang@xuetangx.com</w:t>
      </w:r>
    </w:p>
    <w:p>
      <w:pPr>
        <w:spacing w:line="360" w:lineRule="auto"/>
        <w:rPr>
          <w:rFonts w:hint="default" w:ascii="宋体" w:hAnsi="宋体" w:eastAsia="宋体"/>
          <w:color w:val="auto"/>
          <w:sz w:val="21"/>
          <w:szCs w:val="21"/>
          <w:lang w:val="en-US" w:eastAsia="zh-CN"/>
        </w:rPr>
      </w:pPr>
      <w:r>
        <w:rPr>
          <w:rFonts w:hint="default" w:ascii="宋体" w:hAnsi="宋体" w:eastAsia="宋体"/>
          <w:color w:val="auto"/>
          <w:sz w:val="21"/>
          <w:szCs w:val="21"/>
          <w:lang w:val="en-US" w:eastAsia="zh-CN"/>
        </w:rPr>
        <w:t>邮件主题：雨课堂大班权限申请</w:t>
      </w:r>
    </w:p>
    <w:p>
      <w:pPr>
        <w:spacing w:line="360" w:lineRule="auto"/>
        <w:rPr>
          <w:rFonts w:hint="default" w:ascii="宋体" w:hAnsi="宋体" w:eastAsia="宋体"/>
          <w:color w:val="auto"/>
          <w:sz w:val="21"/>
          <w:szCs w:val="21"/>
          <w:lang w:val="en-US" w:eastAsia="zh-CN"/>
        </w:rPr>
      </w:pPr>
      <w:r>
        <w:rPr>
          <w:rFonts w:hint="default" w:ascii="宋体" w:hAnsi="宋体" w:eastAsia="宋体"/>
          <w:color w:val="auto"/>
          <w:sz w:val="21"/>
          <w:szCs w:val="21"/>
          <w:lang w:val="en-US" w:eastAsia="zh-CN"/>
        </w:rPr>
        <w:t>需要提供</w:t>
      </w:r>
      <w:r>
        <w:rPr>
          <w:rFonts w:hint="eastAsia" w:ascii="宋体" w:hAnsi="宋体" w:eastAsia="宋体"/>
          <w:color w:val="auto"/>
          <w:sz w:val="21"/>
          <w:szCs w:val="21"/>
          <w:lang w:val="en-US" w:eastAsia="zh-CN"/>
        </w:rPr>
        <w:t>的</w:t>
      </w:r>
      <w:r>
        <w:rPr>
          <w:rFonts w:hint="default" w:ascii="宋体" w:hAnsi="宋体" w:eastAsia="宋体"/>
          <w:color w:val="auto"/>
          <w:sz w:val="21"/>
          <w:szCs w:val="21"/>
          <w:lang w:val="en-US" w:eastAsia="zh-CN"/>
        </w:rPr>
        <w:t>相关信息</w:t>
      </w:r>
      <w:r>
        <w:rPr>
          <w:rFonts w:hint="eastAsia" w:ascii="宋体" w:hAnsi="宋体" w:eastAsia="宋体"/>
          <w:color w:val="auto"/>
          <w:sz w:val="21"/>
          <w:szCs w:val="21"/>
          <w:lang w:val="en-US" w:eastAsia="zh-CN"/>
        </w:rPr>
        <w:t>请参考该链接：https://www.yuketang.cn/help?detail=290</w:t>
      </w:r>
    </w:p>
    <w:p>
      <w:pPr>
        <w:jc w:val="center"/>
        <w:rPr>
          <w:rFonts w:hint="eastAsia" w:ascii="宋体" w:hAnsi="宋体" w:eastAsia="宋体"/>
          <w:color w:val="auto"/>
        </w:rPr>
      </w:pPr>
    </w:p>
    <w:p>
      <w:pPr>
        <w:pStyle w:val="2"/>
        <w:numPr>
          <w:ilvl w:val="0"/>
          <w:numId w:val="1"/>
        </w:numPr>
        <w:rPr>
          <w:rFonts w:ascii="微软雅黑" w:hAnsi="微软雅黑"/>
          <w:color w:val="auto"/>
        </w:rPr>
      </w:pPr>
      <w:bookmarkStart w:id="10" w:name="_Toc30093"/>
      <w:r>
        <w:rPr>
          <w:rFonts w:hint="eastAsia" w:ascii="微软雅黑" w:hAnsi="微软雅黑"/>
          <w:color w:val="auto"/>
        </w:rPr>
        <w:t>步骤三：学生作答与在线监考</w:t>
      </w:r>
      <w:bookmarkEnd w:id="10"/>
    </w:p>
    <w:p>
      <w:pPr>
        <w:pStyle w:val="3"/>
        <w:numPr>
          <w:ilvl w:val="1"/>
          <w:numId w:val="1"/>
        </w:numPr>
        <w:rPr>
          <w:rFonts w:ascii="微软雅黑" w:hAnsi="微软雅黑"/>
          <w:color w:val="auto"/>
        </w:rPr>
      </w:pPr>
      <w:bookmarkStart w:id="11" w:name="_Toc18082"/>
      <w:r>
        <w:rPr>
          <w:rFonts w:hint="eastAsia" w:ascii="微软雅黑" w:hAnsi="微软雅黑"/>
          <w:color w:val="auto"/>
        </w:rPr>
        <w:t>学生作答</w:t>
      </w:r>
      <w:bookmarkEnd w:id="11"/>
    </w:p>
    <w:p>
      <w:pPr>
        <w:spacing w:line="360" w:lineRule="auto"/>
        <w:ind w:firstLine="371" w:firstLineChars="177"/>
        <w:rPr>
          <w:rFonts w:ascii="宋体" w:hAnsi="宋体" w:eastAsia="宋体"/>
          <w:color w:val="auto"/>
          <w:sz w:val="21"/>
          <w:szCs w:val="21"/>
        </w:rPr>
      </w:pPr>
      <w:r>
        <w:rPr>
          <w:rFonts w:hint="eastAsia" w:ascii="宋体" w:hAnsi="宋体" w:eastAsia="宋体"/>
          <w:color w:val="auto"/>
          <w:sz w:val="21"/>
          <w:szCs w:val="21"/>
        </w:rPr>
        <w:t>如教师在发布设置中未勾选在线监考的选项，学生可以在P</w:t>
      </w:r>
      <w:r>
        <w:rPr>
          <w:rFonts w:ascii="宋体" w:hAnsi="宋体" w:eastAsia="宋体"/>
          <w:color w:val="auto"/>
          <w:sz w:val="21"/>
          <w:szCs w:val="21"/>
        </w:rPr>
        <w:t>C</w:t>
      </w:r>
      <w:r>
        <w:rPr>
          <w:rFonts w:hint="eastAsia" w:ascii="宋体" w:hAnsi="宋体" w:eastAsia="宋体"/>
          <w:color w:val="auto"/>
          <w:sz w:val="21"/>
          <w:szCs w:val="21"/>
        </w:rPr>
        <w:t>端和手机微信端作答。</w:t>
      </w:r>
    </w:p>
    <w:p>
      <w:pPr>
        <w:spacing w:line="360" w:lineRule="auto"/>
        <w:ind w:firstLine="371" w:firstLineChars="177"/>
        <w:rPr>
          <w:rFonts w:ascii="宋体" w:hAnsi="宋体" w:eastAsia="宋体"/>
          <w:color w:val="auto"/>
          <w:sz w:val="21"/>
          <w:szCs w:val="21"/>
        </w:rPr>
      </w:pPr>
      <w:r>
        <w:rPr>
          <w:rFonts w:hint="eastAsia" w:ascii="宋体" w:hAnsi="宋体" w:eastAsia="宋体"/>
          <w:color w:val="auto"/>
          <w:sz w:val="21"/>
          <w:szCs w:val="21"/>
        </w:rPr>
        <w:t>如教师在发布设置中勾选了在线监考的选项，学生仅</w:t>
      </w:r>
      <w:r>
        <w:rPr>
          <w:rFonts w:ascii="宋体" w:hAnsi="宋体" w:eastAsia="宋体"/>
          <w:color w:val="auto"/>
          <w:sz w:val="21"/>
          <w:szCs w:val="21"/>
        </w:rPr>
        <w:t>能</w:t>
      </w:r>
      <w:r>
        <w:rPr>
          <w:rFonts w:hint="eastAsia" w:ascii="宋体" w:hAnsi="宋体" w:eastAsia="宋体"/>
          <w:color w:val="auto"/>
          <w:sz w:val="21"/>
          <w:szCs w:val="21"/>
        </w:rPr>
        <w:t>在P</w:t>
      </w:r>
      <w:r>
        <w:rPr>
          <w:rFonts w:ascii="宋体" w:hAnsi="宋体" w:eastAsia="宋体"/>
          <w:color w:val="auto"/>
          <w:sz w:val="21"/>
          <w:szCs w:val="21"/>
        </w:rPr>
        <w:t>C</w:t>
      </w:r>
      <w:r>
        <w:rPr>
          <w:rFonts w:hint="eastAsia" w:ascii="宋体" w:hAnsi="宋体" w:eastAsia="宋体"/>
          <w:color w:val="auto"/>
          <w:sz w:val="21"/>
          <w:szCs w:val="21"/>
        </w:rPr>
        <w:t>端作答。</w:t>
      </w:r>
    </w:p>
    <w:p>
      <w:pPr>
        <w:spacing w:line="360" w:lineRule="auto"/>
        <w:ind w:firstLine="371" w:firstLineChars="177"/>
        <w:rPr>
          <w:rFonts w:ascii="宋体" w:hAnsi="宋体" w:eastAsia="宋体"/>
          <w:color w:val="auto"/>
          <w:sz w:val="24"/>
          <w:szCs w:val="24"/>
        </w:rPr>
      </w:pPr>
      <w:r>
        <w:rPr>
          <w:rFonts w:hint="eastAsia" w:ascii="宋体" w:hAnsi="宋体" w:eastAsia="宋体"/>
          <w:color w:val="auto"/>
          <w:sz w:val="21"/>
          <w:szCs w:val="21"/>
        </w:rPr>
        <w:t>以下为勾选在线监考后，学生在P</w:t>
      </w:r>
      <w:r>
        <w:rPr>
          <w:rFonts w:ascii="宋体" w:hAnsi="宋体" w:eastAsia="宋体"/>
          <w:color w:val="auto"/>
          <w:sz w:val="21"/>
          <w:szCs w:val="21"/>
        </w:rPr>
        <w:t>C</w:t>
      </w:r>
      <w:r>
        <w:rPr>
          <w:rFonts w:hint="eastAsia" w:ascii="宋体" w:hAnsi="宋体" w:eastAsia="宋体"/>
          <w:color w:val="auto"/>
          <w:sz w:val="21"/>
          <w:szCs w:val="21"/>
        </w:rPr>
        <w:t>端作答需要的操作步骤：</w:t>
      </w:r>
    </w:p>
    <w:p>
      <w:pPr>
        <w:pStyle w:val="18"/>
        <w:numPr>
          <w:ilvl w:val="0"/>
          <w:numId w:val="3"/>
        </w:numPr>
        <w:spacing w:line="360" w:lineRule="auto"/>
        <w:ind w:left="0" w:firstLine="0" w:firstLineChars="0"/>
        <w:rPr>
          <w:rFonts w:ascii="宋体" w:hAnsi="宋体" w:eastAsia="宋体"/>
          <w:b/>
          <w:bCs/>
          <w:color w:val="auto"/>
          <w:sz w:val="24"/>
          <w:szCs w:val="24"/>
        </w:rPr>
      </w:pPr>
      <w:r>
        <w:rPr>
          <w:rFonts w:hint="eastAsia" w:ascii="宋体" w:hAnsi="宋体" w:eastAsia="宋体"/>
          <w:b/>
          <w:bCs/>
          <w:color w:val="auto"/>
          <w:sz w:val="24"/>
          <w:szCs w:val="24"/>
        </w:rPr>
        <w:t>进入试卷</w:t>
      </w:r>
    </w:p>
    <w:p>
      <w:pPr>
        <w:spacing w:line="360" w:lineRule="auto"/>
        <w:ind w:firstLine="371" w:firstLineChars="177"/>
        <w:rPr>
          <w:rFonts w:ascii="宋体" w:hAnsi="宋体" w:eastAsia="宋体"/>
          <w:color w:val="auto"/>
          <w:sz w:val="21"/>
          <w:szCs w:val="21"/>
        </w:rPr>
      </w:pPr>
      <w:r>
        <w:rPr>
          <w:rFonts w:hint="eastAsia" w:ascii="宋体" w:hAnsi="宋体" w:eastAsia="宋体"/>
          <w:color w:val="auto"/>
          <w:sz w:val="21"/>
          <w:szCs w:val="21"/>
        </w:rPr>
        <w:t>学生登录雨课堂网页版（雨课堂公共服务器网页版为www</w:t>
      </w:r>
      <w:r>
        <w:rPr>
          <w:rFonts w:ascii="宋体" w:hAnsi="宋体" w:eastAsia="宋体"/>
          <w:color w:val="auto"/>
          <w:sz w:val="21"/>
          <w:szCs w:val="21"/>
        </w:rPr>
        <w:t>.</w:t>
      </w:r>
      <w:r>
        <w:rPr>
          <w:rFonts w:hint="eastAsia" w:ascii="宋体" w:hAnsi="宋体" w:eastAsia="宋体"/>
          <w:color w:val="auto"/>
          <w:sz w:val="21"/>
          <w:szCs w:val="21"/>
        </w:rPr>
        <w:t>yuketang</w:t>
      </w:r>
      <w:r>
        <w:rPr>
          <w:rFonts w:ascii="宋体" w:hAnsi="宋体" w:eastAsia="宋体"/>
          <w:color w:val="auto"/>
          <w:sz w:val="21"/>
          <w:szCs w:val="21"/>
        </w:rPr>
        <w:t xml:space="preserve">.cn, </w:t>
      </w:r>
      <w:r>
        <w:rPr>
          <w:rFonts w:hint="eastAsia" w:ascii="宋体" w:hAnsi="宋体" w:eastAsia="宋体"/>
          <w:color w:val="auto"/>
          <w:sz w:val="21"/>
          <w:szCs w:val="21"/>
        </w:rPr>
        <w:t>长江雨课堂网页版为changjiang.</w:t>
      </w:r>
      <w:r>
        <w:rPr>
          <w:rFonts w:ascii="宋体" w:hAnsi="宋体" w:eastAsia="宋体"/>
          <w:color w:val="auto"/>
          <w:sz w:val="21"/>
          <w:szCs w:val="21"/>
        </w:rPr>
        <w:t>yuketang.cn</w:t>
      </w:r>
      <w:r>
        <w:rPr>
          <w:rFonts w:hint="eastAsia" w:ascii="宋体" w:hAnsi="宋体" w:eastAsia="宋体"/>
          <w:color w:val="auto"/>
          <w:sz w:val="21"/>
          <w:szCs w:val="21"/>
        </w:rPr>
        <w:t>，荷塘雨课堂网页版为：pro</w:t>
      </w:r>
      <w:r>
        <w:rPr>
          <w:rFonts w:ascii="宋体" w:hAnsi="宋体" w:eastAsia="宋体"/>
          <w:color w:val="auto"/>
          <w:sz w:val="21"/>
          <w:szCs w:val="21"/>
        </w:rPr>
        <w:t>.yuketang.cn</w:t>
      </w:r>
      <w:r>
        <w:rPr>
          <w:rFonts w:hint="eastAsia" w:ascii="宋体" w:hAnsi="宋体" w:eastAsia="宋体"/>
          <w:color w:val="auto"/>
          <w:sz w:val="21"/>
          <w:szCs w:val="21"/>
        </w:rPr>
        <w:t>），在【我听的课】列表中找到即将进行考试的课程，点击进入，已发布的试卷将出现在【学习日志】中，标签为【试卷】。在开考前3</w:t>
      </w:r>
      <w:r>
        <w:rPr>
          <w:rFonts w:ascii="宋体" w:hAnsi="宋体" w:eastAsia="宋体"/>
          <w:color w:val="auto"/>
          <w:sz w:val="21"/>
          <w:szCs w:val="21"/>
        </w:rPr>
        <w:t>0</w:t>
      </w:r>
      <w:r>
        <w:rPr>
          <w:rFonts w:hint="eastAsia" w:ascii="宋体" w:hAnsi="宋体" w:eastAsia="宋体"/>
          <w:color w:val="auto"/>
          <w:sz w:val="21"/>
          <w:szCs w:val="21"/>
        </w:rPr>
        <w:t>分钟点击进入，即可进行身份验证。</w:t>
      </w:r>
    </w:p>
    <w:p>
      <w:pPr>
        <w:pStyle w:val="18"/>
        <w:numPr>
          <w:ilvl w:val="0"/>
          <w:numId w:val="3"/>
        </w:numPr>
        <w:spacing w:line="360" w:lineRule="auto"/>
        <w:ind w:left="0" w:firstLine="0" w:firstLineChars="0"/>
        <w:rPr>
          <w:rFonts w:ascii="宋体" w:hAnsi="宋体" w:eastAsia="宋体"/>
          <w:b/>
          <w:bCs/>
          <w:color w:val="auto"/>
          <w:sz w:val="24"/>
          <w:szCs w:val="24"/>
        </w:rPr>
      </w:pPr>
      <w:r>
        <w:rPr>
          <w:rFonts w:hint="eastAsia" w:ascii="宋体" w:hAnsi="宋体" w:eastAsia="宋体"/>
          <w:b/>
          <w:bCs/>
          <w:color w:val="auto"/>
          <w:sz w:val="24"/>
          <w:szCs w:val="24"/>
        </w:rPr>
        <w:t>身份验证</w:t>
      </w:r>
    </w:p>
    <w:p>
      <w:pPr>
        <w:spacing w:line="360" w:lineRule="auto"/>
        <w:ind w:firstLine="371" w:firstLineChars="177"/>
        <w:rPr>
          <w:rFonts w:ascii="宋体" w:hAnsi="宋体" w:eastAsia="宋体"/>
          <w:color w:val="auto"/>
          <w:sz w:val="21"/>
          <w:szCs w:val="21"/>
        </w:rPr>
      </w:pPr>
      <w:r>
        <w:rPr>
          <w:rFonts w:hint="eastAsia" w:ascii="宋体" w:hAnsi="宋体" w:eastAsia="宋体"/>
          <w:color w:val="auto"/>
          <w:sz w:val="21"/>
          <w:szCs w:val="21"/>
        </w:rPr>
        <w:t>学生在考试前</w:t>
      </w:r>
      <w:r>
        <w:rPr>
          <w:rFonts w:ascii="宋体" w:hAnsi="宋体" w:eastAsia="宋体"/>
          <w:color w:val="auto"/>
          <w:sz w:val="21"/>
          <w:szCs w:val="21"/>
        </w:rPr>
        <w:t>30</w:t>
      </w:r>
      <w:r>
        <w:rPr>
          <w:rFonts w:hint="eastAsia" w:ascii="宋体" w:hAnsi="宋体" w:eastAsia="宋体"/>
          <w:color w:val="auto"/>
          <w:sz w:val="21"/>
          <w:szCs w:val="21"/>
        </w:rPr>
        <w:t>分钟可以开始身份检验，需要学生提前准备好学生证照片。为不影响正式考试，建议学生尽量提前进行身份检验。</w:t>
      </w:r>
    </w:p>
    <w:p>
      <w:pPr>
        <w:spacing w:line="360" w:lineRule="auto"/>
        <w:ind w:firstLine="371" w:firstLineChars="177"/>
        <w:rPr>
          <w:rFonts w:ascii="宋体" w:hAnsi="宋体" w:eastAsia="宋体"/>
          <w:color w:val="auto"/>
          <w:sz w:val="21"/>
          <w:szCs w:val="21"/>
        </w:rPr>
      </w:pPr>
      <w:r>
        <w:rPr>
          <w:rFonts w:hint="eastAsia" w:ascii="宋体" w:hAnsi="宋体" w:eastAsia="宋体"/>
          <w:color w:val="auto"/>
          <w:sz w:val="21"/>
          <w:szCs w:val="21"/>
        </w:rPr>
        <w:t>身份验证暂不支持自动匹配，学生学生证和摄像头信息将传递到教师端，教师可手动进行验证。</w:t>
      </w:r>
    </w:p>
    <w:p>
      <w:pPr>
        <w:spacing w:line="360" w:lineRule="auto"/>
        <w:ind w:firstLine="371" w:firstLineChars="177"/>
        <w:rPr>
          <w:rFonts w:ascii="宋体" w:hAnsi="宋体" w:eastAsia="宋体"/>
          <w:color w:val="auto"/>
          <w:sz w:val="21"/>
          <w:szCs w:val="21"/>
        </w:rPr>
      </w:pPr>
      <w:r>
        <w:rPr>
          <w:rFonts w:hint="eastAsia" w:ascii="宋体" w:hAnsi="宋体" w:eastAsia="宋体"/>
          <w:color w:val="auto"/>
          <w:sz w:val="21"/>
          <w:szCs w:val="21"/>
        </w:rPr>
        <w:t>学生无需等待老师验证通过，上传学生证照片及摄像头拍照后，即可进入考试。</w:t>
      </w:r>
    </w:p>
    <w:p>
      <w:pPr>
        <w:spacing w:line="360" w:lineRule="auto"/>
        <w:jc w:val="center"/>
        <w:rPr>
          <w:rFonts w:ascii="宋体" w:hAnsi="宋体" w:eastAsia="宋体"/>
          <w:color w:val="auto"/>
          <w:sz w:val="24"/>
          <w:szCs w:val="24"/>
        </w:rPr>
      </w:pPr>
      <w:r>
        <w:rPr>
          <w:color w:val="auto"/>
        </w:rPr>
        <w:drawing>
          <wp:inline distT="0" distB="0" distL="0" distR="0">
            <wp:extent cx="3686810" cy="2866390"/>
            <wp:effectExtent l="19050" t="19050" r="8890"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2"/>
                    <a:stretch>
                      <a:fillRect/>
                    </a:stretch>
                  </pic:blipFill>
                  <pic:spPr>
                    <a:xfrm>
                      <a:off x="0" y="0"/>
                      <a:ext cx="3707834" cy="2883327"/>
                    </a:xfrm>
                    <a:prstGeom prst="rect">
                      <a:avLst/>
                    </a:prstGeom>
                    <a:ln>
                      <a:solidFill>
                        <a:schemeClr val="tx1"/>
                      </a:solidFill>
                    </a:ln>
                  </pic:spPr>
                </pic:pic>
              </a:graphicData>
            </a:graphic>
          </wp:inline>
        </w:drawing>
      </w:r>
    </w:p>
    <w:p>
      <w:pPr>
        <w:spacing w:line="360" w:lineRule="auto"/>
        <w:ind w:firstLine="424" w:firstLineChars="177"/>
        <w:jc w:val="center"/>
        <w:rPr>
          <w:rFonts w:ascii="宋体" w:hAnsi="宋体" w:eastAsia="宋体"/>
          <w:color w:val="auto"/>
          <w:sz w:val="24"/>
          <w:szCs w:val="24"/>
        </w:rPr>
      </w:pPr>
    </w:p>
    <w:p>
      <w:pPr>
        <w:jc w:val="center"/>
        <w:rPr>
          <w:color w:val="auto"/>
        </w:rPr>
      </w:pPr>
    </w:p>
    <w:p>
      <w:pPr>
        <w:jc w:val="center"/>
        <w:rPr>
          <w:color w:val="auto"/>
        </w:rPr>
      </w:pPr>
      <w:r>
        <w:rPr>
          <w:rFonts w:hint="eastAsia"/>
          <w:color w:val="auto"/>
        </w:rPr>
        <w:t>图1</w:t>
      </w:r>
      <w:r>
        <w:rPr>
          <w:color w:val="auto"/>
        </w:rPr>
        <w:t xml:space="preserve">8 </w:t>
      </w:r>
      <w:r>
        <w:rPr>
          <w:rFonts w:hint="eastAsia"/>
          <w:color w:val="auto"/>
        </w:rPr>
        <w:t>上传证件照</w:t>
      </w:r>
    </w:p>
    <w:p>
      <w:pPr>
        <w:jc w:val="center"/>
        <w:rPr>
          <w:color w:val="auto"/>
        </w:rPr>
      </w:pPr>
      <w:r>
        <w:rPr>
          <w:color w:val="auto"/>
        </w:rPr>
        <w:drawing>
          <wp:inline distT="0" distB="0" distL="0" distR="0">
            <wp:extent cx="3737610" cy="2723515"/>
            <wp:effectExtent l="19050" t="19050" r="15240" b="196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3"/>
                    <a:stretch>
                      <a:fillRect/>
                    </a:stretch>
                  </pic:blipFill>
                  <pic:spPr>
                    <a:xfrm>
                      <a:off x="0" y="0"/>
                      <a:ext cx="3773747" cy="2749664"/>
                    </a:xfrm>
                    <a:prstGeom prst="rect">
                      <a:avLst/>
                    </a:prstGeom>
                    <a:ln>
                      <a:solidFill>
                        <a:schemeClr val="tx1"/>
                      </a:solidFill>
                    </a:ln>
                  </pic:spPr>
                </pic:pic>
              </a:graphicData>
            </a:graphic>
          </wp:inline>
        </w:drawing>
      </w:r>
    </w:p>
    <w:p>
      <w:pPr>
        <w:jc w:val="center"/>
        <w:rPr>
          <w:color w:val="auto"/>
        </w:rPr>
      </w:pPr>
    </w:p>
    <w:p>
      <w:pPr>
        <w:jc w:val="center"/>
        <w:rPr>
          <w:color w:val="auto"/>
        </w:rPr>
      </w:pPr>
      <w:r>
        <w:rPr>
          <w:rFonts w:hint="eastAsia"/>
          <w:color w:val="auto"/>
        </w:rPr>
        <w:t>图1</w:t>
      </w:r>
      <w:r>
        <w:rPr>
          <w:color w:val="auto"/>
        </w:rPr>
        <w:t xml:space="preserve">9 </w:t>
      </w:r>
      <w:r>
        <w:rPr>
          <w:rFonts w:hint="eastAsia"/>
          <w:color w:val="auto"/>
        </w:rPr>
        <w:t>摄像头拍照认证</w:t>
      </w:r>
    </w:p>
    <w:p>
      <w:pPr>
        <w:pStyle w:val="18"/>
        <w:numPr>
          <w:ilvl w:val="0"/>
          <w:numId w:val="3"/>
        </w:numPr>
        <w:spacing w:line="360" w:lineRule="auto"/>
        <w:ind w:left="0" w:firstLine="0" w:firstLineChars="0"/>
        <w:rPr>
          <w:rFonts w:ascii="宋体" w:hAnsi="宋体" w:eastAsia="宋体"/>
          <w:b/>
          <w:bCs/>
          <w:color w:val="auto"/>
          <w:sz w:val="24"/>
          <w:szCs w:val="24"/>
        </w:rPr>
      </w:pPr>
      <w:r>
        <w:rPr>
          <w:rFonts w:hint="eastAsia" w:ascii="宋体" w:hAnsi="宋体" w:eastAsia="宋体"/>
          <w:b/>
          <w:bCs/>
          <w:color w:val="auto"/>
          <w:sz w:val="24"/>
          <w:szCs w:val="24"/>
        </w:rPr>
        <w:t>在线考试</w:t>
      </w:r>
    </w:p>
    <w:p>
      <w:pPr>
        <w:spacing w:line="360" w:lineRule="auto"/>
        <w:ind w:firstLine="371" w:firstLineChars="177"/>
        <w:rPr>
          <w:rFonts w:ascii="宋体" w:hAnsi="宋体" w:eastAsia="宋体"/>
          <w:color w:val="auto"/>
          <w:sz w:val="21"/>
          <w:szCs w:val="21"/>
        </w:rPr>
      </w:pPr>
      <w:r>
        <w:rPr>
          <w:rFonts w:hint="eastAsia" w:ascii="宋体" w:hAnsi="宋体" w:eastAsia="宋体"/>
          <w:color w:val="auto"/>
          <w:sz w:val="21"/>
          <w:szCs w:val="21"/>
        </w:rPr>
        <w:t>监督在线考试主要依靠摄像头抓拍</w:t>
      </w:r>
      <w:r>
        <w:rPr>
          <w:rFonts w:ascii="宋体" w:hAnsi="宋体" w:eastAsia="宋体"/>
          <w:color w:val="auto"/>
          <w:sz w:val="21"/>
          <w:szCs w:val="21"/>
        </w:rPr>
        <w:t>、</w:t>
      </w:r>
      <w:r>
        <w:rPr>
          <w:rFonts w:hint="eastAsia" w:ascii="宋体" w:hAnsi="宋体" w:eastAsia="宋体"/>
          <w:color w:val="auto"/>
          <w:sz w:val="21"/>
          <w:szCs w:val="21"/>
        </w:rPr>
        <w:t>切屏提醒</w:t>
      </w:r>
      <w:r>
        <w:rPr>
          <w:rFonts w:ascii="宋体" w:hAnsi="宋体" w:eastAsia="宋体"/>
          <w:color w:val="auto"/>
          <w:sz w:val="21"/>
          <w:szCs w:val="21"/>
        </w:rPr>
        <w:t>、电脑桌面截屏三个</w:t>
      </w:r>
      <w:r>
        <w:rPr>
          <w:rFonts w:hint="eastAsia" w:ascii="宋体" w:hAnsi="宋体" w:eastAsia="宋体"/>
          <w:color w:val="auto"/>
          <w:sz w:val="21"/>
          <w:szCs w:val="21"/>
        </w:rPr>
        <w:t>功能。</w:t>
      </w:r>
    </w:p>
    <w:p>
      <w:pPr>
        <w:spacing w:line="360" w:lineRule="auto"/>
        <w:ind w:firstLine="373" w:firstLineChars="177"/>
        <w:rPr>
          <w:rFonts w:ascii="宋体" w:hAnsi="宋体" w:eastAsia="宋体"/>
          <w:color w:val="auto"/>
          <w:sz w:val="21"/>
          <w:szCs w:val="21"/>
        </w:rPr>
      </w:pPr>
      <w:r>
        <w:rPr>
          <w:rFonts w:hint="eastAsia" w:ascii="宋体" w:hAnsi="宋体" w:eastAsia="宋体"/>
          <w:b/>
          <w:bCs/>
          <w:color w:val="auto"/>
          <w:sz w:val="21"/>
          <w:szCs w:val="21"/>
        </w:rPr>
        <w:t>摄像头抓拍：</w:t>
      </w:r>
      <w:r>
        <w:rPr>
          <w:rFonts w:hint="eastAsia" w:ascii="宋体" w:hAnsi="宋体" w:eastAsia="宋体"/>
          <w:color w:val="auto"/>
          <w:sz w:val="21"/>
          <w:szCs w:val="21"/>
        </w:rPr>
        <w:t>学生进行在线考试时，右上角始终有摄像头窗口，系统将进行抓拍（学生无感知）。</w:t>
      </w:r>
    </w:p>
    <w:p>
      <w:pPr>
        <w:spacing w:line="360" w:lineRule="auto"/>
        <w:jc w:val="center"/>
        <w:rPr>
          <w:rFonts w:ascii="宋体" w:hAnsi="宋体" w:eastAsia="宋体"/>
          <w:color w:val="auto"/>
          <w:sz w:val="24"/>
          <w:szCs w:val="24"/>
        </w:rPr>
      </w:pPr>
      <w:r>
        <w:rPr>
          <w:color w:val="auto"/>
        </w:rPr>
        <w:drawing>
          <wp:inline distT="0" distB="0" distL="0" distR="0">
            <wp:extent cx="5274310" cy="1656715"/>
            <wp:effectExtent l="19050" t="19050" r="21590" b="1968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4"/>
                    <a:stretch>
                      <a:fillRect/>
                    </a:stretch>
                  </pic:blipFill>
                  <pic:spPr>
                    <a:xfrm>
                      <a:off x="0" y="0"/>
                      <a:ext cx="5274310" cy="1656715"/>
                    </a:xfrm>
                    <a:prstGeom prst="rect">
                      <a:avLst/>
                    </a:prstGeom>
                    <a:ln>
                      <a:solidFill>
                        <a:schemeClr val="tx1"/>
                      </a:solidFill>
                    </a:ln>
                  </pic:spPr>
                </pic:pic>
              </a:graphicData>
            </a:graphic>
          </wp:inline>
        </w:drawing>
      </w:r>
    </w:p>
    <w:p>
      <w:pPr>
        <w:spacing w:line="360" w:lineRule="auto"/>
        <w:jc w:val="center"/>
        <w:rPr>
          <w:rFonts w:ascii="宋体" w:hAnsi="宋体" w:eastAsia="宋体"/>
          <w:color w:val="auto"/>
          <w:sz w:val="24"/>
          <w:szCs w:val="24"/>
        </w:rPr>
      </w:pPr>
      <w:r>
        <w:rPr>
          <w:rFonts w:hint="eastAsia" w:ascii="宋体" w:hAnsi="宋体" w:eastAsia="宋体"/>
          <w:color w:val="auto"/>
          <w:sz w:val="24"/>
          <w:szCs w:val="24"/>
        </w:rPr>
        <w:t>图</w:t>
      </w:r>
      <w:r>
        <w:rPr>
          <w:rFonts w:ascii="宋体" w:hAnsi="宋体" w:eastAsia="宋体"/>
          <w:color w:val="auto"/>
          <w:sz w:val="24"/>
          <w:szCs w:val="24"/>
        </w:rPr>
        <w:t xml:space="preserve">20 </w:t>
      </w:r>
      <w:r>
        <w:rPr>
          <w:rFonts w:hint="eastAsia" w:ascii="宋体" w:hAnsi="宋体" w:eastAsia="宋体"/>
          <w:color w:val="auto"/>
          <w:sz w:val="24"/>
          <w:szCs w:val="24"/>
        </w:rPr>
        <w:t>学生答题页面</w:t>
      </w:r>
    </w:p>
    <w:p>
      <w:pPr>
        <w:spacing w:line="360" w:lineRule="auto"/>
        <w:ind w:firstLine="426" w:firstLineChars="177"/>
        <w:rPr>
          <w:rFonts w:ascii="宋体" w:hAnsi="宋体" w:eastAsia="宋体"/>
          <w:color w:val="auto"/>
          <w:sz w:val="24"/>
          <w:szCs w:val="24"/>
        </w:rPr>
      </w:pPr>
      <w:r>
        <w:rPr>
          <w:rFonts w:hint="eastAsia" w:ascii="宋体" w:hAnsi="宋体" w:eastAsia="宋体"/>
          <w:b/>
          <w:bCs/>
          <w:color w:val="auto"/>
          <w:sz w:val="24"/>
          <w:szCs w:val="24"/>
        </w:rPr>
        <w:t>切屏提醒：</w:t>
      </w:r>
      <w:r>
        <w:rPr>
          <w:rFonts w:hint="eastAsia" w:ascii="宋体" w:hAnsi="宋体" w:eastAsia="宋体"/>
          <w:color w:val="auto"/>
          <w:sz w:val="24"/>
          <w:szCs w:val="24"/>
        </w:rPr>
        <w:t>如学生在作答时切出了考试页面，将收到系统的提醒。</w:t>
      </w:r>
    </w:p>
    <w:p>
      <w:pPr>
        <w:spacing w:line="360" w:lineRule="auto"/>
        <w:jc w:val="center"/>
        <w:rPr>
          <w:rFonts w:ascii="宋体" w:hAnsi="宋体" w:eastAsia="宋体"/>
          <w:color w:val="auto"/>
          <w:sz w:val="24"/>
          <w:szCs w:val="24"/>
        </w:rPr>
      </w:pPr>
      <w:r>
        <w:rPr>
          <w:color w:val="auto"/>
        </w:rPr>
        <w:drawing>
          <wp:inline distT="0" distB="0" distL="0" distR="0">
            <wp:extent cx="5274310" cy="2324100"/>
            <wp:effectExtent l="19050" t="19050" r="21590" b="1905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5"/>
                    <a:stretch>
                      <a:fillRect/>
                    </a:stretch>
                  </pic:blipFill>
                  <pic:spPr>
                    <a:xfrm>
                      <a:off x="0" y="0"/>
                      <a:ext cx="5274310" cy="2324100"/>
                    </a:xfrm>
                    <a:prstGeom prst="rect">
                      <a:avLst/>
                    </a:prstGeom>
                    <a:ln>
                      <a:solidFill>
                        <a:schemeClr val="tx1"/>
                      </a:solidFill>
                    </a:ln>
                  </pic:spPr>
                </pic:pic>
              </a:graphicData>
            </a:graphic>
          </wp:inline>
        </w:drawing>
      </w:r>
    </w:p>
    <w:p>
      <w:pPr>
        <w:spacing w:line="360" w:lineRule="auto"/>
        <w:jc w:val="center"/>
        <w:rPr>
          <w:rFonts w:ascii="宋体" w:hAnsi="宋体" w:eastAsia="宋体"/>
          <w:color w:val="auto"/>
          <w:sz w:val="24"/>
          <w:szCs w:val="24"/>
        </w:rPr>
      </w:pPr>
      <w:r>
        <w:rPr>
          <w:rFonts w:hint="eastAsia" w:ascii="宋体" w:hAnsi="宋体" w:eastAsia="宋体"/>
          <w:color w:val="auto"/>
          <w:sz w:val="24"/>
          <w:szCs w:val="24"/>
        </w:rPr>
        <w:t>图</w:t>
      </w:r>
      <w:r>
        <w:rPr>
          <w:rFonts w:ascii="宋体" w:hAnsi="宋体" w:eastAsia="宋体"/>
          <w:color w:val="auto"/>
          <w:sz w:val="24"/>
          <w:szCs w:val="24"/>
        </w:rPr>
        <w:t xml:space="preserve">21 </w:t>
      </w:r>
      <w:r>
        <w:rPr>
          <w:rFonts w:hint="eastAsia" w:ascii="宋体" w:hAnsi="宋体" w:eastAsia="宋体"/>
          <w:color w:val="auto"/>
          <w:sz w:val="24"/>
          <w:szCs w:val="24"/>
        </w:rPr>
        <w:t>切屏提示</w:t>
      </w:r>
    </w:p>
    <w:p>
      <w:pPr>
        <w:spacing w:line="360" w:lineRule="auto"/>
        <w:ind w:firstLine="480"/>
        <w:rPr>
          <w:rFonts w:ascii="宋体" w:hAnsi="宋体" w:eastAsia="宋体"/>
          <w:color w:val="auto"/>
          <w:sz w:val="21"/>
          <w:szCs w:val="21"/>
        </w:rPr>
      </w:pPr>
      <w:r>
        <w:rPr>
          <w:rFonts w:hint="eastAsia" w:ascii="宋体" w:hAnsi="宋体" w:eastAsia="宋体"/>
          <w:b/>
          <w:bCs/>
          <w:color w:val="auto"/>
          <w:sz w:val="24"/>
          <w:szCs w:val="24"/>
        </w:rPr>
        <w:t>桌面截屏：</w:t>
      </w:r>
      <w:r>
        <w:rPr>
          <w:rFonts w:hint="eastAsia" w:ascii="宋体" w:hAnsi="宋体" w:eastAsia="宋体"/>
          <w:color w:val="auto"/>
          <w:sz w:val="21"/>
          <w:szCs w:val="21"/>
        </w:rPr>
        <w:t>老师根据实际需要单独勾选，勾选后，学生在考试中，系统会对已授权共享桌面的学生进行桌面截屏，每三分钟上传一次桌面截屏图片，老师可在监考系统中查看；</w:t>
      </w:r>
    </w:p>
    <w:p>
      <w:pPr>
        <w:spacing w:line="360" w:lineRule="auto"/>
        <w:ind w:firstLine="480"/>
        <w:rPr>
          <w:rFonts w:ascii="宋体" w:hAnsi="宋体" w:eastAsia="宋体"/>
          <w:color w:val="auto"/>
          <w:sz w:val="21"/>
          <w:szCs w:val="21"/>
        </w:rPr>
      </w:pPr>
      <w:r>
        <w:rPr>
          <w:rFonts w:hint="eastAsia" w:ascii="宋体" w:hAnsi="宋体" w:eastAsia="宋体"/>
          <w:color w:val="auto"/>
          <w:sz w:val="21"/>
          <w:szCs w:val="21"/>
        </w:rPr>
        <w:t>使用桌面截屏注意事项：</w:t>
      </w:r>
    </w:p>
    <w:p>
      <w:pPr>
        <w:pStyle w:val="18"/>
        <w:numPr>
          <w:ilvl w:val="0"/>
          <w:numId w:val="4"/>
        </w:numPr>
        <w:spacing w:line="360" w:lineRule="auto"/>
        <w:ind w:firstLineChars="0"/>
        <w:rPr>
          <w:rFonts w:ascii="宋体" w:hAnsi="宋体" w:eastAsia="宋体"/>
          <w:color w:val="auto"/>
          <w:sz w:val="21"/>
          <w:szCs w:val="21"/>
        </w:rPr>
      </w:pPr>
      <w:r>
        <w:rPr>
          <w:rFonts w:hint="eastAsia" w:ascii="宋体" w:hAnsi="宋体" w:eastAsia="宋体"/>
          <w:color w:val="auto"/>
          <w:sz w:val="21"/>
          <w:szCs w:val="21"/>
        </w:rPr>
        <w:t>学生须使用电脑端版本高于7</w:t>
      </w:r>
      <w:r>
        <w:rPr>
          <w:rFonts w:ascii="宋体" w:hAnsi="宋体" w:eastAsia="宋体"/>
          <w:color w:val="auto"/>
          <w:sz w:val="21"/>
          <w:szCs w:val="21"/>
        </w:rPr>
        <w:t>1</w:t>
      </w:r>
      <w:r>
        <w:rPr>
          <w:rFonts w:hint="eastAsia" w:ascii="宋体" w:hAnsi="宋体" w:eastAsia="宋体"/>
          <w:color w:val="auto"/>
          <w:sz w:val="21"/>
          <w:szCs w:val="21"/>
        </w:rPr>
        <w:t>的谷歌浏览器参加考试</w:t>
      </w:r>
    </w:p>
    <w:p>
      <w:pPr>
        <w:pStyle w:val="18"/>
        <w:numPr>
          <w:ilvl w:val="0"/>
          <w:numId w:val="4"/>
        </w:numPr>
        <w:spacing w:line="360" w:lineRule="auto"/>
        <w:ind w:firstLineChars="0"/>
        <w:rPr>
          <w:rFonts w:ascii="宋体" w:hAnsi="宋体" w:eastAsia="宋体"/>
          <w:color w:val="auto"/>
          <w:sz w:val="21"/>
          <w:szCs w:val="21"/>
        </w:rPr>
      </w:pPr>
      <w:r>
        <w:rPr>
          <w:rFonts w:hint="eastAsia" w:ascii="宋体" w:hAnsi="宋体" w:eastAsia="宋体"/>
          <w:color w:val="auto"/>
          <w:sz w:val="21"/>
          <w:szCs w:val="21"/>
        </w:rPr>
        <w:t>学生在整个考试中都必须共享【整个屏幕】，系统才能对学生桌面截屏，否则将会上报异常，请您提前告知学生；</w:t>
      </w:r>
    </w:p>
    <w:p>
      <w:pPr>
        <w:pStyle w:val="18"/>
        <w:numPr>
          <w:ilvl w:val="0"/>
          <w:numId w:val="4"/>
        </w:numPr>
        <w:spacing w:line="360" w:lineRule="auto"/>
        <w:ind w:firstLineChars="0"/>
        <w:rPr>
          <w:rFonts w:ascii="宋体" w:hAnsi="宋体" w:eastAsia="宋体"/>
          <w:color w:val="auto"/>
          <w:sz w:val="21"/>
          <w:szCs w:val="21"/>
        </w:rPr>
      </w:pPr>
      <w:r>
        <w:rPr>
          <w:rFonts w:hint="eastAsia" w:ascii="宋体" w:hAnsi="宋体" w:eastAsia="宋体"/>
          <w:color w:val="auto"/>
          <w:sz w:val="21"/>
          <w:szCs w:val="21"/>
        </w:rPr>
        <w:t>因谷歌浏览器限制，若学生在考试中刷新页面，需再次授权共享【整个屏幕】，由此可能会给学生的考试带来不便。</w:t>
      </w:r>
    </w:p>
    <w:p>
      <w:pPr>
        <w:spacing w:line="360" w:lineRule="auto"/>
        <w:rPr>
          <w:rFonts w:ascii="宋体" w:hAnsi="宋体" w:eastAsia="宋体"/>
          <w:color w:val="auto"/>
          <w:sz w:val="24"/>
          <w:szCs w:val="24"/>
        </w:rPr>
      </w:pPr>
    </w:p>
    <w:p>
      <w:pPr>
        <w:spacing w:line="360" w:lineRule="auto"/>
        <w:rPr>
          <w:rFonts w:ascii="宋体" w:hAnsi="宋体" w:eastAsia="宋体"/>
          <w:color w:val="auto"/>
          <w:sz w:val="24"/>
          <w:szCs w:val="24"/>
        </w:rPr>
      </w:pPr>
    </w:p>
    <w:p>
      <w:pPr>
        <w:spacing w:line="360" w:lineRule="auto"/>
        <w:rPr>
          <w:rFonts w:ascii="宋体" w:hAnsi="宋体" w:eastAsia="宋体"/>
          <w:color w:val="auto"/>
          <w:sz w:val="24"/>
          <w:szCs w:val="24"/>
        </w:rPr>
      </w:pPr>
      <w:r>
        <w:rPr>
          <w:rFonts w:hint="eastAsia" w:ascii="宋体" w:hAnsi="宋体" w:eastAsia="宋体"/>
          <w:color w:val="auto"/>
          <w:sz w:val="21"/>
          <w:szCs w:val="21"/>
        </w:rPr>
        <w:t>老师开启桌面截屏具体图示：</w:t>
      </w:r>
    </w:p>
    <w:p>
      <w:pPr>
        <w:spacing w:line="360" w:lineRule="auto"/>
        <w:jc w:val="center"/>
        <w:rPr>
          <w:rFonts w:ascii="宋体" w:hAnsi="宋体" w:eastAsia="宋体"/>
          <w:color w:val="auto"/>
          <w:sz w:val="24"/>
          <w:szCs w:val="24"/>
        </w:rPr>
      </w:pPr>
      <w:r>
        <w:rPr>
          <w:color w:val="auto"/>
        </w:rPr>
        <w:drawing>
          <wp:inline distT="0" distB="0" distL="0" distR="0">
            <wp:extent cx="4524375" cy="2444750"/>
            <wp:effectExtent l="19050" t="19050" r="28575" b="1270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6"/>
                    <a:stretch>
                      <a:fillRect/>
                    </a:stretch>
                  </pic:blipFill>
                  <pic:spPr>
                    <a:xfrm>
                      <a:off x="0" y="0"/>
                      <a:ext cx="4531506" cy="2448519"/>
                    </a:xfrm>
                    <a:prstGeom prst="rect">
                      <a:avLst/>
                    </a:prstGeom>
                    <a:ln>
                      <a:solidFill>
                        <a:schemeClr val="tx1"/>
                      </a:solidFill>
                    </a:ln>
                  </pic:spPr>
                </pic:pic>
              </a:graphicData>
            </a:graphic>
          </wp:inline>
        </w:drawing>
      </w:r>
    </w:p>
    <w:p>
      <w:pPr>
        <w:spacing w:line="360" w:lineRule="auto"/>
        <w:jc w:val="center"/>
        <w:rPr>
          <w:rFonts w:ascii="宋体" w:hAnsi="宋体" w:eastAsia="宋体"/>
          <w:color w:val="auto"/>
          <w:sz w:val="24"/>
          <w:szCs w:val="24"/>
        </w:rPr>
      </w:pPr>
      <w:r>
        <w:rPr>
          <w:rFonts w:hint="eastAsia" w:ascii="宋体" w:hAnsi="宋体" w:eastAsia="宋体"/>
          <w:color w:val="auto"/>
          <w:sz w:val="24"/>
          <w:szCs w:val="24"/>
        </w:rPr>
        <w:t>图2</w:t>
      </w:r>
      <w:r>
        <w:rPr>
          <w:rFonts w:ascii="宋体" w:hAnsi="宋体" w:eastAsia="宋体"/>
          <w:color w:val="auto"/>
          <w:sz w:val="24"/>
          <w:szCs w:val="24"/>
        </w:rPr>
        <w:t xml:space="preserve">2 </w:t>
      </w:r>
      <w:r>
        <w:rPr>
          <w:rFonts w:hint="eastAsia" w:ascii="宋体" w:hAnsi="宋体" w:eastAsia="宋体"/>
          <w:color w:val="auto"/>
          <w:sz w:val="24"/>
          <w:szCs w:val="24"/>
        </w:rPr>
        <w:t>勾选电脑桌面截屏</w:t>
      </w:r>
    </w:p>
    <w:p>
      <w:pPr>
        <w:pStyle w:val="3"/>
        <w:numPr>
          <w:ilvl w:val="1"/>
          <w:numId w:val="1"/>
        </w:numPr>
        <w:rPr>
          <w:rFonts w:ascii="微软雅黑" w:hAnsi="微软雅黑"/>
          <w:color w:val="auto"/>
        </w:rPr>
      </w:pPr>
      <w:bookmarkStart w:id="12" w:name="_Toc12539"/>
      <w:r>
        <w:rPr>
          <w:rFonts w:hint="eastAsia" w:ascii="微软雅黑" w:hAnsi="微软雅黑"/>
          <w:color w:val="auto"/>
        </w:rPr>
        <w:t>在线监考</w:t>
      </w:r>
      <w:bookmarkEnd w:id="12"/>
    </w:p>
    <w:p>
      <w:pPr>
        <w:pStyle w:val="18"/>
        <w:spacing w:line="360" w:lineRule="auto"/>
        <w:ind w:firstLine="371" w:firstLineChars="177"/>
        <w:rPr>
          <w:rFonts w:ascii="宋体" w:hAnsi="宋体" w:eastAsia="宋体"/>
          <w:color w:val="auto"/>
          <w:sz w:val="21"/>
          <w:szCs w:val="21"/>
        </w:rPr>
      </w:pPr>
      <w:r>
        <w:rPr>
          <w:rFonts w:hint="eastAsia" w:ascii="宋体" w:hAnsi="宋体" w:eastAsia="宋体"/>
          <w:color w:val="auto"/>
          <w:sz w:val="21"/>
          <w:szCs w:val="21"/>
        </w:rPr>
        <w:t>教师可以在网页版中对学生的作答情况进行实时跟踪，对学生的考试状态进行监考。</w:t>
      </w:r>
    </w:p>
    <w:p>
      <w:pPr>
        <w:spacing w:line="450" w:lineRule="atLeast"/>
        <w:ind w:firstLine="420" w:firstLineChars="200"/>
        <w:rPr>
          <w:rFonts w:ascii="宋体" w:hAnsi="宋体" w:eastAsia="宋体"/>
          <w:color w:val="auto"/>
          <w:sz w:val="21"/>
          <w:szCs w:val="21"/>
        </w:rPr>
      </w:pPr>
      <w:r>
        <w:rPr>
          <w:rFonts w:ascii="宋体" w:hAnsi="宋体" w:eastAsia="宋体"/>
          <w:color w:val="auto"/>
          <w:sz w:val="21"/>
          <w:szCs w:val="21"/>
        </w:rPr>
        <w:t>开启在线监考后</w:t>
      </w:r>
      <w:r>
        <w:rPr>
          <w:rFonts w:hint="eastAsia" w:ascii="宋体" w:hAnsi="宋体" w:eastAsia="宋体"/>
          <w:color w:val="auto"/>
          <w:sz w:val="21"/>
          <w:szCs w:val="21"/>
        </w:rPr>
        <w:t>，</w:t>
      </w:r>
      <w:r>
        <w:rPr>
          <w:rFonts w:ascii="宋体" w:hAnsi="宋体" w:eastAsia="宋体"/>
          <w:color w:val="auto"/>
          <w:sz w:val="21"/>
          <w:szCs w:val="21"/>
        </w:rPr>
        <w:t>学生仅能在电脑网页端作答</w:t>
      </w:r>
      <w:r>
        <w:rPr>
          <w:rFonts w:hint="eastAsia" w:ascii="宋体" w:hAnsi="宋体" w:eastAsia="宋体"/>
          <w:color w:val="auto"/>
          <w:sz w:val="21"/>
          <w:szCs w:val="21"/>
        </w:rPr>
        <w:t>，对学生电脑的要求：</w:t>
      </w:r>
    </w:p>
    <w:p>
      <w:pPr>
        <w:pStyle w:val="18"/>
        <w:numPr>
          <w:ilvl w:val="0"/>
          <w:numId w:val="5"/>
        </w:numPr>
        <w:spacing w:line="450" w:lineRule="atLeast"/>
        <w:ind w:firstLineChars="0"/>
        <w:rPr>
          <w:rFonts w:ascii="宋体" w:hAnsi="宋体" w:eastAsia="宋体"/>
          <w:color w:val="auto"/>
          <w:sz w:val="21"/>
          <w:szCs w:val="21"/>
        </w:rPr>
      </w:pPr>
      <w:r>
        <w:rPr>
          <w:rFonts w:hint="eastAsia" w:ascii="宋体" w:hAnsi="宋体" w:eastAsia="宋体"/>
          <w:color w:val="auto"/>
          <w:sz w:val="21"/>
          <w:szCs w:val="21"/>
        </w:rPr>
        <w:t>浏览器使用Chrome浏览器（最新版本）进入雨课堂参加考试；</w:t>
      </w:r>
    </w:p>
    <w:p>
      <w:pPr>
        <w:pStyle w:val="18"/>
        <w:numPr>
          <w:ilvl w:val="0"/>
          <w:numId w:val="5"/>
        </w:numPr>
        <w:spacing w:line="450" w:lineRule="atLeast"/>
        <w:ind w:firstLineChars="0"/>
        <w:rPr>
          <w:rFonts w:ascii="宋体" w:hAnsi="宋体" w:eastAsia="宋体"/>
          <w:color w:val="auto"/>
          <w:sz w:val="21"/>
          <w:szCs w:val="21"/>
        </w:rPr>
      </w:pPr>
      <w:r>
        <w:rPr>
          <w:rFonts w:ascii="宋体" w:hAnsi="宋体" w:eastAsia="宋体"/>
          <w:color w:val="auto"/>
          <w:sz w:val="21"/>
          <w:szCs w:val="21"/>
        </w:rPr>
        <w:t>电脑配置摄像头</w:t>
      </w:r>
      <w:r>
        <w:rPr>
          <w:rFonts w:hint="eastAsia" w:ascii="宋体" w:hAnsi="宋体" w:eastAsia="宋体"/>
          <w:color w:val="auto"/>
          <w:sz w:val="21"/>
          <w:szCs w:val="21"/>
        </w:rPr>
        <w:t>；</w:t>
      </w:r>
    </w:p>
    <w:p>
      <w:pPr>
        <w:spacing w:line="450" w:lineRule="atLeast"/>
        <w:ind w:left="480"/>
        <w:rPr>
          <w:rFonts w:ascii="宋体" w:hAnsi="宋体" w:eastAsia="宋体"/>
          <w:color w:val="auto"/>
          <w:sz w:val="21"/>
          <w:szCs w:val="21"/>
        </w:rPr>
      </w:pPr>
      <w:r>
        <w:rPr>
          <w:rFonts w:hint="eastAsia" w:ascii="宋体" w:hAnsi="宋体" w:eastAsia="宋体"/>
          <w:color w:val="auto"/>
          <w:sz w:val="21"/>
          <w:szCs w:val="21"/>
        </w:rPr>
        <w:t>（</w:t>
      </w:r>
      <w:r>
        <w:rPr>
          <w:rFonts w:ascii="宋体" w:hAnsi="宋体" w:eastAsia="宋体"/>
          <w:color w:val="auto"/>
          <w:sz w:val="21"/>
          <w:szCs w:val="21"/>
        </w:rPr>
        <w:t>温馨提示</w:t>
      </w:r>
      <w:r>
        <w:rPr>
          <w:rFonts w:hint="eastAsia" w:ascii="宋体" w:hAnsi="宋体" w:eastAsia="宋体"/>
          <w:color w:val="auto"/>
          <w:sz w:val="21"/>
          <w:szCs w:val="21"/>
        </w:rPr>
        <w:t>：勾选在线监考功能，建议教师提前组织学生各自进入考试系统测试上传证件、身份校验等环节有无设备、网络等不支持因素）</w:t>
      </w:r>
    </w:p>
    <w:p>
      <w:pPr>
        <w:pStyle w:val="18"/>
        <w:numPr>
          <w:ilvl w:val="0"/>
          <w:numId w:val="5"/>
        </w:numPr>
        <w:spacing w:line="450" w:lineRule="atLeast"/>
        <w:ind w:firstLineChars="0"/>
        <w:rPr>
          <w:rFonts w:ascii="宋体" w:hAnsi="宋体" w:eastAsia="宋体"/>
          <w:color w:val="auto"/>
          <w:sz w:val="21"/>
          <w:szCs w:val="21"/>
        </w:rPr>
      </w:pPr>
      <w:r>
        <w:rPr>
          <w:rFonts w:ascii="宋体" w:hAnsi="宋体" w:eastAsia="宋体"/>
          <w:color w:val="auto"/>
          <w:sz w:val="21"/>
          <w:szCs w:val="21"/>
        </w:rPr>
        <w:t>开启在线监考后产生的流量</w:t>
      </w:r>
    </w:p>
    <w:p>
      <w:pPr>
        <w:pStyle w:val="18"/>
        <w:spacing w:line="450" w:lineRule="atLeast"/>
        <w:ind w:left="900" w:firstLine="0" w:firstLineChars="0"/>
        <w:rPr>
          <w:rFonts w:ascii="宋体" w:hAnsi="宋体" w:eastAsia="宋体"/>
          <w:color w:val="auto"/>
          <w:sz w:val="21"/>
          <w:szCs w:val="21"/>
        </w:rPr>
      </w:pPr>
      <w:r>
        <w:rPr>
          <w:rFonts w:hint="eastAsia" w:ascii="宋体" w:hAnsi="宋体" w:eastAsia="宋体"/>
          <w:color w:val="auto"/>
          <w:sz w:val="21"/>
          <w:szCs w:val="21"/>
        </w:rPr>
        <w:t>摄像头拍照 50-100kb之间</w:t>
      </w:r>
    </w:p>
    <w:p>
      <w:pPr>
        <w:pStyle w:val="18"/>
        <w:spacing w:line="450" w:lineRule="atLeast"/>
        <w:ind w:left="900" w:firstLine="0" w:firstLineChars="0"/>
        <w:rPr>
          <w:rFonts w:ascii="宋体" w:hAnsi="宋体" w:eastAsia="宋体"/>
          <w:color w:val="auto"/>
          <w:sz w:val="21"/>
          <w:szCs w:val="21"/>
        </w:rPr>
      </w:pPr>
      <w:r>
        <w:rPr>
          <w:rFonts w:hint="eastAsia" w:ascii="宋体" w:hAnsi="宋体" w:eastAsia="宋体"/>
          <w:color w:val="auto"/>
          <w:sz w:val="21"/>
          <w:szCs w:val="21"/>
        </w:rPr>
        <w:t>考试页面截屏照片100KB左右</w:t>
      </w:r>
    </w:p>
    <w:p>
      <w:pPr>
        <w:pStyle w:val="18"/>
        <w:spacing w:line="450" w:lineRule="atLeast"/>
        <w:ind w:left="900" w:firstLine="0" w:firstLineChars="0"/>
        <w:rPr>
          <w:rFonts w:ascii="宋体" w:hAnsi="宋体" w:eastAsia="宋体"/>
          <w:color w:val="auto"/>
          <w:sz w:val="21"/>
          <w:szCs w:val="21"/>
        </w:rPr>
      </w:pPr>
      <w:r>
        <w:rPr>
          <w:rFonts w:hint="eastAsia" w:ascii="宋体" w:hAnsi="宋体" w:eastAsia="宋体"/>
          <w:color w:val="auto"/>
          <w:sz w:val="21"/>
          <w:szCs w:val="21"/>
        </w:rPr>
        <w:t>桌面截屏照片1000KB左右</w:t>
      </w:r>
    </w:p>
    <w:p>
      <w:pPr>
        <w:spacing w:line="450" w:lineRule="atLeast"/>
        <w:ind w:left="480"/>
        <w:rPr>
          <w:rFonts w:ascii="宋体" w:hAnsi="宋体" w:eastAsia="宋体"/>
          <w:color w:val="auto"/>
          <w:szCs w:val="21"/>
        </w:rPr>
      </w:pPr>
      <w:r>
        <w:rPr>
          <w:rFonts w:hint="eastAsia" w:ascii="宋体" w:hAnsi="宋体" w:eastAsia="宋体"/>
          <w:b/>
          <w:bCs/>
          <w:color w:val="auto"/>
          <w:sz w:val="24"/>
          <w:szCs w:val="24"/>
        </w:rPr>
        <w:t>进入试卷</w:t>
      </w:r>
    </w:p>
    <w:p>
      <w:pPr>
        <w:spacing w:line="360" w:lineRule="auto"/>
        <w:ind w:firstLine="371" w:firstLineChars="177"/>
        <w:rPr>
          <w:rFonts w:ascii="宋体" w:hAnsi="宋体" w:eastAsia="宋体"/>
          <w:color w:val="auto"/>
          <w:sz w:val="21"/>
          <w:szCs w:val="21"/>
        </w:rPr>
      </w:pPr>
      <w:r>
        <w:rPr>
          <w:rFonts w:hint="eastAsia" w:ascii="宋体" w:hAnsi="宋体" w:eastAsia="宋体"/>
          <w:color w:val="auto"/>
          <w:sz w:val="21"/>
          <w:szCs w:val="21"/>
        </w:rPr>
        <w:t>教师登录雨课堂网页版（雨课堂公共服务器网页版为www</w:t>
      </w:r>
      <w:r>
        <w:rPr>
          <w:rFonts w:ascii="宋体" w:hAnsi="宋体" w:eastAsia="宋体"/>
          <w:color w:val="auto"/>
          <w:sz w:val="21"/>
          <w:szCs w:val="21"/>
        </w:rPr>
        <w:t>.</w:t>
      </w:r>
      <w:r>
        <w:rPr>
          <w:rFonts w:hint="eastAsia" w:ascii="宋体" w:hAnsi="宋体" w:eastAsia="宋体"/>
          <w:color w:val="auto"/>
          <w:sz w:val="21"/>
          <w:szCs w:val="21"/>
        </w:rPr>
        <w:t>yuketang</w:t>
      </w:r>
      <w:r>
        <w:rPr>
          <w:rFonts w:ascii="宋体" w:hAnsi="宋体" w:eastAsia="宋体"/>
          <w:color w:val="auto"/>
          <w:sz w:val="21"/>
          <w:szCs w:val="21"/>
        </w:rPr>
        <w:t xml:space="preserve">.cn, </w:t>
      </w:r>
      <w:r>
        <w:rPr>
          <w:rFonts w:hint="eastAsia" w:ascii="宋体" w:hAnsi="宋体" w:eastAsia="宋体"/>
          <w:color w:val="auto"/>
          <w:sz w:val="21"/>
          <w:szCs w:val="21"/>
        </w:rPr>
        <w:t>长江雨课堂网页版为changjiang.</w:t>
      </w:r>
      <w:r>
        <w:rPr>
          <w:rFonts w:ascii="宋体" w:hAnsi="宋体" w:eastAsia="宋体"/>
          <w:color w:val="auto"/>
          <w:sz w:val="21"/>
          <w:szCs w:val="21"/>
        </w:rPr>
        <w:t>yuketang.cn</w:t>
      </w:r>
      <w:r>
        <w:rPr>
          <w:rFonts w:hint="eastAsia" w:ascii="宋体" w:hAnsi="宋体" w:eastAsia="宋体"/>
          <w:color w:val="auto"/>
          <w:sz w:val="21"/>
          <w:szCs w:val="21"/>
        </w:rPr>
        <w:t>，荷塘雨课堂网页版为：pro</w:t>
      </w:r>
      <w:r>
        <w:rPr>
          <w:rFonts w:ascii="宋体" w:hAnsi="宋体" w:eastAsia="宋体"/>
          <w:color w:val="auto"/>
          <w:sz w:val="21"/>
          <w:szCs w:val="21"/>
        </w:rPr>
        <w:t>.yuketang.cn</w:t>
      </w:r>
      <w:r>
        <w:rPr>
          <w:rFonts w:hint="eastAsia" w:ascii="宋体" w:hAnsi="宋体" w:eastAsia="宋体"/>
          <w:color w:val="auto"/>
          <w:sz w:val="21"/>
          <w:szCs w:val="21"/>
        </w:rPr>
        <w:t>），在【我教的课】列表中找到正在进行考试的课程，点击进入，在教学日志中找到对应,试卷并进入。</w:t>
      </w:r>
    </w:p>
    <w:p>
      <w:pPr>
        <w:widowControl/>
        <w:spacing w:line="420" w:lineRule="atLeast"/>
        <w:ind w:firstLine="420"/>
        <w:jc w:val="left"/>
        <w:rPr>
          <w:rFonts w:ascii="宋体" w:hAnsi="宋体" w:eastAsia="宋体"/>
          <w:color w:val="auto"/>
          <w:sz w:val="21"/>
          <w:szCs w:val="21"/>
        </w:rPr>
      </w:pPr>
      <w:r>
        <w:rPr>
          <w:rFonts w:hint="eastAsia" w:ascii="宋体" w:hAnsi="宋体" w:eastAsia="宋体"/>
          <w:color w:val="auto"/>
          <w:sz w:val="21"/>
          <w:szCs w:val="21"/>
        </w:rPr>
        <w:t>教师可以在网页版中对学生的作答情况进行实时跟踪，对学生的考试状态进行监考。试卷页面中出现【在线监考】，点击可进入监考页面。</w:t>
      </w:r>
    </w:p>
    <w:p>
      <w:pPr>
        <w:spacing w:line="360" w:lineRule="auto"/>
        <w:jc w:val="center"/>
        <w:rPr>
          <w:rFonts w:ascii="宋体" w:hAnsi="宋体" w:eastAsia="宋体"/>
          <w:color w:val="auto"/>
          <w:sz w:val="24"/>
          <w:szCs w:val="24"/>
        </w:rPr>
      </w:pPr>
      <w:r>
        <w:rPr>
          <w:color w:val="auto"/>
        </w:rPr>
        <w:drawing>
          <wp:inline distT="0" distB="0" distL="0" distR="0">
            <wp:extent cx="5274310" cy="2141855"/>
            <wp:effectExtent l="19050" t="19050" r="21590" b="1079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7"/>
                    <a:stretch>
                      <a:fillRect/>
                    </a:stretch>
                  </pic:blipFill>
                  <pic:spPr>
                    <a:xfrm>
                      <a:off x="0" y="0"/>
                      <a:ext cx="5274310" cy="2141855"/>
                    </a:xfrm>
                    <a:prstGeom prst="rect">
                      <a:avLst/>
                    </a:prstGeom>
                    <a:ln>
                      <a:solidFill>
                        <a:schemeClr val="tx1"/>
                      </a:solidFill>
                    </a:ln>
                  </pic:spPr>
                </pic:pic>
              </a:graphicData>
            </a:graphic>
          </wp:inline>
        </w:drawing>
      </w:r>
    </w:p>
    <w:p>
      <w:pPr>
        <w:spacing w:line="360" w:lineRule="auto"/>
        <w:jc w:val="center"/>
        <w:rPr>
          <w:rFonts w:ascii="宋体" w:hAnsi="宋体" w:eastAsia="宋体"/>
          <w:color w:val="auto"/>
          <w:sz w:val="24"/>
          <w:szCs w:val="24"/>
        </w:rPr>
      </w:pPr>
      <w:r>
        <w:rPr>
          <w:rFonts w:hint="eastAsia" w:ascii="宋体" w:hAnsi="宋体" w:eastAsia="宋体"/>
          <w:color w:val="auto"/>
          <w:sz w:val="24"/>
          <w:szCs w:val="24"/>
        </w:rPr>
        <w:t>图</w:t>
      </w:r>
      <w:r>
        <w:rPr>
          <w:rFonts w:ascii="宋体" w:hAnsi="宋体" w:eastAsia="宋体"/>
          <w:color w:val="auto"/>
          <w:sz w:val="24"/>
          <w:szCs w:val="24"/>
        </w:rPr>
        <w:t>23</w:t>
      </w:r>
      <w:r>
        <w:rPr>
          <w:rFonts w:hint="eastAsia" w:ascii="宋体" w:hAnsi="宋体" w:eastAsia="宋体"/>
          <w:color w:val="auto"/>
          <w:sz w:val="24"/>
          <w:szCs w:val="24"/>
        </w:rPr>
        <w:t>考试详情页面</w:t>
      </w:r>
    </w:p>
    <w:p>
      <w:pPr>
        <w:pStyle w:val="18"/>
        <w:numPr>
          <w:ilvl w:val="0"/>
          <w:numId w:val="6"/>
        </w:numPr>
        <w:spacing w:line="360" w:lineRule="auto"/>
        <w:ind w:firstLineChars="0"/>
        <w:rPr>
          <w:rFonts w:ascii="宋体" w:hAnsi="宋体" w:eastAsia="宋体"/>
          <w:b/>
          <w:bCs/>
          <w:color w:val="auto"/>
          <w:sz w:val="24"/>
          <w:szCs w:val="24"/>
        </w:rPr>
      </w:pPr>
      <w:r>
        <w:rPr>
          <w:rFonts w:hint="eastAsia" w:ascii="宋体" w:hAnsi="宋体" w:eastAsia="宋体"/>
          <w:b/>
          <w:bCs/>
          <w:color w:val="auto"/>
          <w:sz w:val="24"/>
          <w:szCs w:val="24"/>
        </w:rPr>
        <w:t>监考页面</w:t>
      </w:r>
    </w:p>
    <w:p>
      <w:pPr>
        <w:spacing w:line="360" w:lineRule="auto"/>
        <w:ind w:firstLine="495" w:firstLineChars="236"/>
        <w:rPr>
          <w:rFonts w:ascii="宋体" w:hAnsi="宋体" w:eastAsia="宋体"/>
          <w:color w:val="auto"/>
          <w:sz w:val="21"/>
          <w:szCs w:val="21"/>
        </w:rPr>
      </w:pPr>
      <w:r>
        <w:rPr>
          <w:rFonts w:hint="eastAsia" w:ascii="宋体" w:hAnsi="宋体" w:eastAsia="宋体"/>
          <w:color w:val="auto"/>
          <w:sz w:val="21"/>
          <w:szCs w:val="21"/>
        </w:rPr>
        <w:t>教师可在监考页面中看到所有学生的考试状态，左侧动态按照时间倒序，标明了学生开始答题、考试异常、交卷、考试作废等状态。右侧显示学生列表，图片为其身份检验时拍摄的摄像头图像，考试异常或未检测到摄像头的同学将在列表中被标注出来，点击可进入学生个人页面。</w:t>
      </w:r>
    </w:p>
    <w:p>
      <w:pPr>
        <w:spacing w:line="360" w:lineRule="auto"/>
        <w:jc w:val="center"/>
        <w:rPr>
          <w:rFonts w:ascii="宋体" w:hAnsi="宋体" w:eastAsia="宋体"/>
          <w:color w:val="auto"/>
          <w:sz w:val="24"/>
          <w:szCs w:val="24"/>
        </w:rPr>
      </w:pPr>
      <w:r>
        <w:rPr>
          <w:color w:val="auto"/>
        </w:rPr>
        <w:drawing>
          <wp:inline distT="0" distB="0" distL="0" distR="0">
            <wp:extent cx="5273675" cy="2401570"/>
            <wp:effectExtent l="19050" t="19050" r="22225" b="177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273675" cy="2401570"/>
                    </a:xfrm>
                    <a:prstGeom prst="rect">
                      <a:avLst/>
                    </a:prstGeom>
                    <a:noFill/>
                    <a:ln>
                      <a:solidFill>
                        <a:schemeClr val="tx1"/>
                      </a:solidFill>
                    </a:ln>
                  </pic:spPr>
                </pic:pic>
              </a:graphicData>
            </a:graphic>
          </wp:inline>
        </w:drawing>
      </w:r>
      <w:r>
        <w:rPr>
          <w:rFonts w:hint="eastAsia" w:ascii="宋体" w:hAnsi="宋体" w:eastAsia="宋体"/>
          <w:color w:val="auto"/>
          <w:sz w:val="24"/>
          <w:szCs w:val="24"/>
        </w:rPr>
        <w:t>图2</w:t>
      </w:r>
      <w:r>
        <w:rPr>
          <w:rFonts w:ascii="宋体" w:hAnsi="宋体" w:eastAsia="宋体"/>
          <w:color w:val="auto"/>
          <w:sz w:val="24"/>
          <w:szCs w:val="24"/>
        </w:rPr>
        <w:t xml:space="preserve">4 </w:t>
      </w:r>
      <w:r>
        <w:rPr>
          <w:rFonts w:hint="eastAsia" w:ascii="宋体" w:hAnsi="宋体" w:eastAsia="宋体"/>
          <w:color w:val="auto"/>
          <w:sz w:val="24"/>
          <w:szCs w:val="24"/>
        </w:rPr>
        <w:t>在线监考页面</w:t>
      </w:r>
    </w:p>
    <w:p>
      <w:pPr>
        <w:pStyle w:val="18"/>
        <w:numPr>
          <w:ilvl w:val="0"/>
          <w:numId w:val="6"/>
        </w:numPr>
        <w:spacing w:line="360" w:lineRule="auto"/>
        <w:ind w:firstLineChars="0"/>
        <w:rPr>
          <w:rFonts w:ascii="宋体" w:hAnsi="宋体" w:eastAsia="宋体"/>
          <w:b/>
          <w:bCs/>
          <w:color w:val="auto"/>
          <w:sz w:val="24"/>
          <w:szCs w:val="24"/>
        </w:rPr>
      </w:pPr>
      <w:r>
        <w:rPr>
          <w:rFonts w:hint="eastAsia" w:ascii="宋体" w:hAnsi="宋体" w:eastAsia="宋体"/>
          <w:b/>
          <w:bCs/>
          <w:color w:val="auto"/>
          <w:sz w:val="24"/>
          <w:szCs w:val="24"/>
        </w:rPr>
        <w:t>学生个人页面</w:t>
      </w:r>
    </w:p>
    <w:p>
      <w:pPr>
        <w:widowControl/>
        <w:spacing w:line="420" w:lineRule="atLeast"/>
        <w:ind w:left="425"/>
        <w:jc w:val="left"/>
        <w:rPr>
          <w:rFonts w:ascii="宋体" w:hAnsi="宋体" w:eastAsia="宋体"/>
          <w:color w:val="auto"/>
          <w:sz w:val="21"/>
          <w:szCs w:val="21"/>
        </w:rPr>
      </w:pPr>
      <w:r>
        <w:rPr>
          <w:rFonts w:hint="eastAsia" w:ascii="宋体" w:hAnsi="宋体" w:eastAsia="宋体"/>
          <w:color w:val="auto"/>
          <w:sz w:val="21"/>
          <w:szCs w:val="21"/>
        </w:rPr>
        <w:t>个人页面主要展示【拍照】【试卷截图】【桌面截屏】三个数据。</w:t>
      </w:r>
    </w:p>
    <w:p>
      <w:pPr>
        <w:widowControl/>
        <w:spacing w:line="450" w:lineRule="atLeast"/>
        <w:ind w:firstLine="420" w:firstLineChars="200"/>
        <w:jc w:val="left"/>
        <w:rPr>
          <w:rFonts w:ascii="宋体" w:hAnsi="宋体" w:eastAsia="宋体"/>
          <w:color w:val="auto"/>
          <w:sz w:val="21"/>
          <w:szCs w:val="21"/>
        </w:rPr>
      </w:pPr>
      <w:r>
        <w:rPr>
          <w:rFonts w:hint="eastAsia" w:ascii="宋体" w:hAnsi="宋体" w:eastAsia="宋体"/>
          <w:color w:val="auto"/>
          <w:sz w:val="21"/>
          <w:szCs w:val="21"/>
        </w:rPr>
        <w:t>教师可点击任意同学，进入该学生的个人页面，个人页面记录了该同学的所有系统抓拍和切屏状态，【拍照】和【试卷截图】展示的是考试期间的摄像头照片和试卷页面截图，教师可查看大图和手动标记异常，也可将异常改为正常。学生动态显示了学生开始结束考试的时间、切屏状态、IP地址，教师的改动将同步到监考页面。</w:t>
      </w:r>
    </w:p>
    <w:p>
      <w:pPr>
        <w:spacing w:line="360" w:lineRule="auto"/>
        <w:ind w:firstLine="371" w:firstLineChars="177"/>
        <w:rPr>
          <w:rFonts w:ascii="宋体" w:hAnsi="宋体" w:eastAsia="宋体"/>
          <w:color w:val="auto"/>
          <w:sz w:val="21"/>
          <w:szCs w:val="21"/>
        </w:rPr>
      </w:pPr>
      <w:r>
        <w:rPr>
          <w:rFonts w:hint="eastAsia" w:ascii="宋体" w:hAnsi="宋体" w:eastAsia="宋体"/>
          <w:color w:val="auto"/>
          <w:sz w:val="21"/>
          <w:szCs w:val="21"/>
        </w:rPr>
        <w:t>教师可手动标记异常，也可将异常改为正常，教师的改动将同步到监考页面。同学交卷后，【考试作废】的按钮变蓝（考试时置灰），教师可将操作异常的学生的考试作废。</w:t>
      </w:r>
    </w:p>
    <w:p>
      <w:pPr>
        <w:spacing w:line="360" w:lineRule="auto"/>
        <w:jc w:val="center"/>
        <w:rPr>
          <w:rFonts w:ascii="宋体" w:hAnsi="宋体" w:eastAsia="宋体"/>
          <w:color w:val="auto"/>
          <w:sz w:val="24"/>
          <w:szCs w:val="24"/>
        </w:rPr>
      </w:pPr>
      <w:r>
        <w:rPr>
          <w:color w:val="auto"/>
        </w:rPr>
        <w:drawing>
          <wp:inline distT="0" distB="0" distL="0" distR="0">
            <wp:extent cx="5274310" cy="3173095"/>
            <wp:effectExtent l="19050" t="19050" r="21590" b="273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9"/>
                    <a:stretch>
                      <a:fillRect/>
                    </a:stretch>
                  </pic:blipFill>
                  <pic:spPr>
                    <a:xfrm>
                      <a:off x="0" y="0"/>
                      <a:ext cx="5274310" cy="3173095"/>
                    </a:xfrm>
                    <a:prstGeom prst="rect">
                      <a:avLst/>
                    </a:prstGeom>
                    <a:ln>
                      <a:solidFill>
                        <a:schemeClr val="tx1"/>
                      </a:solidFill>
                    </a:ln>
                  </pic:spPr>
                </pic:pic>
              </a:graphicData>
            </a:graphic>
          </wp:inline>
        </w:drawing>
      </w:r>
    </w:p>
    <w:p>
      <w:pPr>
        <w:spacing w:line="360" w:lineRule="auto"/>
        <w:jc w:val="center"/>
        <w:rPr>
          <w:rFonts w:ascii="宋体" w:hAnsi="宋体" w:eastAsia="宋体"/>
          <w:color w:val="auto"/>
          <w:sz w:val="24"/>
          <w:szCs w:val="24"/>
        </w:rPr>
      </w:pPr>
      <w:r>
        <w:rPr>
          <w:rFonts w:hint="eastAsia" w:ascii="宋体" w:hAnsi="宋体" w:eastAsia="宋体"/>
          <w:color w:val="auto"/>
          <w:sz w:val="24"/>
          <w:szCs w:val="24"/>
        </w:rPr>
        <w:t>图2</w:t>
      </w:r>
      <w:r>
        <w:rPr>
          <w:rFonts w:ascii="宋体" w:hAnsi="宋体" w:eastAsia="宋体"/>
          <w:color w:val="auto"/>
          <w:sz w:val="24"/>
          <w:szCs w:val="24"/>
        </w:rPr>
        <w:t>5</w:t>
      </w:r>
      <w:r>
        <w:rPr>
          <w:rFonts w:hint="eastAsia" w:ascii="宋体" w:hAnsi="宋体" w:eastAsia="宋体"/>
          <w:color w:val="auto"/>
          <w:sz w:val="24"/>
          <w:szCs w:val="24"/>
        </w:rPr>
        <w:t>改为正常</w:t>
      </w:r>
    </w:p>
    <w:p>
      <w:pPr>
        <w:spacing w:line="360" w:lineRule="auto"/>
        <w:jc w:val="center"/>
        <w:rPr>
          <w:rFonts w:ascii="宋体" w:hAnsi="宋体" w:eastAsia="宋体"/>
          <w:color w:val="auto"/>
          <w:sz w:val="24"/>
          <w:szCs w:val="24"/>
        </w:rPr>
      </w:pPr>
      <w:r>
        <w:rPr>
          <w:color w:val="auto"/>
        </w:rPr>
        <w:drawing>
          <wp:inline distT="0" distB="0" distL="0" distR="0">
            <wp:extent cx="5274310" cy="3170555"/>
            <wp:effectExtent l="19050" t="19050" r="21590" b="1079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0"/>
                    <a:stretch>
                      <a:fillRect/>
                    </a:stretch>
                  </pic:blipFill>
                  <pic:spPr>
                    <a:xfrm>
                      <a:off x="0" y="0"/>
                      <a:ext cx="5274310" cy="3170555"/>
                    </a:xfrm>
                    <a:prstGeom prst="rect">
                      <a:avLst/>
                    </a:prstGeom>
                    <a:ln>
                      <a:solidFill>
                        <a:schemeClr val="tx1"/>
                      </a:solidFill>
                    </a:ln>
                  </pic:spPr>
                </pic:pic>
              </a:graphicData>
            </a:graphic>
          </wp:inline>
        </w:drawing>
      </w:r>
    </w:p>
    <w:p>
      <w:pPr>
        <w:spacing w:line="360" w:lineRule="auto"/>
        <w:jc w:val="center"/>
        <w:rPr>
          <w:rFonts w:ascii="宋体" w:hAnsi="宋体" w:eastAsia="宋体"/>
          <w:color w:val="auto"/>
          <w:sz w:val="24"/>
          <w:szCs w:val="24"/>
        </w:rPr>
      </w:pPr>
      <w:r>
        <w:rPr>
          <w:rFonts w:hint="eastAsia" w:ascii="宋体" w:hAnsi="宋体" w:eastAsia="宋体"/>
          <w:color w:val="auto"/>
          <w:sz w:val="24"/>
          <w:szCs w:val="24"/>
        </w:rPr>
        <w:t>图2</w:t>
      </w:r>
      <w:r>
        <w:rPr>
          <w:rFonts w:ascii="宋体" w:hAnsi="宋体" w:eastAsia="宋体"/>
          <w:color w:val="auto"/>
          <w:sz w:val="24"/>
          <w:szCs w:val="24"/>
        </w:rPr>
        <w:t>6</w:t>
      </w:r>
      <w:r>
        <w:rPr>
          <w:rFonts w:hint="eastAsia" w:ascii="宋体" w:hAnsi="宋体" w:eastAsia="宋体"/>
          <w:color w:val="auto"/>
          <w:sz w:val="24"/>
          <w:szCs w:val="24"/>
        </w:rPr>
        <w:t>考试作废标记</w:t>
      </w:r>
    </w:p>
    <w:p>
      <w:pPr>
        <w:widowControl/>
        <w:spacing w:line="420" w:lineRule="atLeast"/>
        <w:jc w:val="left"/>
        <w:rPr>
          <w:rFonts w:ascii="宋体" w:hAnsi="宋体" w:eastAsia="宋体"/>
          <w:color w:val="auto"/>
          <w:sz w:val="21"/>
          <w:szCs w:val="21"/>
        </w:rPr>
      </w:pPr>
      <w:r>
        <w:rPr>
          <w:rFonts w:hint="eastAsia" w:ascii="宋体" w:hAnsi="宋体" w:eastAsia="宋体" w:cs="宋体"/>
          <w:color w:val="auto"/>
          <w:kern w:val="0"/>
          <w:szCs w:val="21"/>
        </w:rPr>
        <w:t> </w:t>
      </w:r>
      <w:r>
        <w:rPr>
          <w:rFonts w:ascii="宋体" w:hAnsi="宋体" w:eastAsia="宋体" w:cs="宋体"/>
          <w:color w:val="auto"/>
          <w:kern w:val="0"/>
          <w:szCs w:val="21"/>
        </w:rPr>
        <w:t xml:space="preserve">  </w:t>
      </w:r>
      <w:r>
        <w:rPr>
          <w:rFonts w:hint="eastAsia" w:ascii="宋体" w:hAnsi="宋体" w:eastAsia="宋体"/>
          <w:color w:val="auto"/>
          <w:sz w:val="21"/>
          <w:szCs w:val="21"/>
        </w:rPr>
        <w:t>当教师在【在线监考】设置时勾选了【电脑桌面截屏】选项，学生考试时须使用电脑端版本高于71的谷歌浏览器参加考试，且需要同意授权共享“整个屏幕”。否则无法参加考试。考试过程中，系统会自动对学生的电脑屏幕截屏，频率为每3分钟一次。</w:t>
      </w:r>
    </w:p>
    <w:p>
      <w:pPr>
        <w:spacing w:line="360" w:lineRule="auto"/>
        <w:jc w:val="center"/>
        <w:rPr>
          <w:rFonts w:ascii="宋体" w:hAnsi="宋体" w:eastAsia="宋体"/>
          <w:color w:val="auto"/>
          <w:sz w:val="24"/>
          <w:szCs w:val="24"/>
        </w:rPr>
      </w:pPr>
      <w:r>
        <w:rPr>
          <w:color w:val="auto"/>
        </w:rPr>
        <w:drawing>
          <wp:inline distT="0" distB="0" distL="0" distR="0">
            <wp:extent cx="5158740" cy="2356485"/>
            <wp:effectExtent l="19050" t="19050" r="22860" b="2476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41"/>
                    <a:stretch>
                      <a:fillRect/>
                    </a:stretch>
                  </pic:blipFill>
                  <pic:spPr>
                    <a:xfrm>
                      <a:off x="0" y="0"/>
                      <a:ext cx="5170490" cy="2362389"/>
                    </a:xfrm>
                    <a:prstGeom prst="rect">
                      <a:avLst/>
                    </a:prstGeom>
                    <a:ln>
                      <a:solidFill>
                        <a:schemeClr val="tx1"/>
                      </a:solidFill>
                    </a:ln>
                  </pic:spPr>
                </pic:pic>
              </a:graphicData>
            </a:graphic>
          </wp:inline>
        </w:drawing>
      </w:r>
    </w:p>
    <w:p>
      <w:pPr>
        <w:spacing w:line="360" w:lineRule="auto"/>
        <w:jc w:val="center"/>
        <w:rPr>
          <w:rFonts w:ascii="宋体" w:hAnsi="宋体" w:eastAsia="宋体"/>
          <w:color w:val="auto"/>
          <w:sz w:val="24"/>
          <w:szCs w:val="24"/>
        </w:rPr>
      </w:pPr>
      <w:r>
        <w:rPr>
          <w:rFonts w:ascii="宋体" w:hAnsi="宋体" w:eastAsia="宋体"/>
          <w:color w:val="auto"/>
          <w:sz w:val="24"/>
          <w:szCs w:val="24"/>
        </w:rPr>
        <w:t>图</w:t>
      </w:r>
      <w:r>
        <w:rPr>
          <w:rFonts w:hint="eastAsia" w:ascii="宋体" w:hAnsi="宋体" w:eastAsia="宋体"/>
          <w:color w:val="auto"/>
          <w:sz w:val="24"/>
          <w:szCs w:val="24"/>
        </w:rPr>
        <w:t>2</w:t>
      </w:r>
      <w:r>
        <w:rPr>
          <w:rFonts w:ascii="宋体" w:hAnsi="宋体" w:eastAsia="宋体"/>
          <w:color w:val="auto"/>
          <w:sz w:val="24"/>
          <w:szCs w:val="24"/>
        </w:rPr>
        <w:t>7考试桌面截屏</w:t>
      </w:r>
    </w:p>
    <w:p>
      <w:pPr>
        <w:spacing w:line="360" w:lineRule="auto"/>
        <w:jc w:val="center"/>
        <w:rPr>
          <w:rFonts w:ascii="宋体" w:hAnsi="宋体" w:eastAsia="宋体"/>
          <w:color w:val="auto"/>
          <w:sz w:val="24"/>
          <w:szCs w:val="24"/>
        </w:rPr>
      </w:pPr>
      <w:r>
        <w:rPr>
          <w:color w:val="auto"/>
        </w:rPr>
        <w:drawing>
          <wp:inline distT="0" distB="0" distL="0" distR="0">
            <wp:extent cx="3275330" cy="2139315"/>
            <wp:effectExtent l="19050" t="19050" r="20320" b="1333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42"/>
                    <a:stretch>
                      <a:fillRect/>
                    </a:stretch>
                  </pic:blipFill>
                  <pic:spPr>
                    <a:xfrm>
                      <a:off x="0" y="0"/>
                      <a:ext cx="3298104" cy="2154292"/>
                    </a:xfrm>
                    <a:prstGeom prst="rect">
                      <a:avLst/>
                    </a:prstGeom>
                    <a:ln>
                      <a:solidFill>
                        <a:schemeClr val="tx1"/>
                      </a:solidFill>
                    </a:ln>
                  </pic:spPr>
                </pic:pic>
              </a:graphicData>
            </a:graphic>
          </wp:inline>
        </w:drawing>
      </w:r>
    </w:p>
    <w:p>
      <w:pPr>
        <w:spacing w:line="360" w:lineRule="auto"/>
        <w:jc w:val="center"/>
        <w:rPr>
          <w:rFonts w:ascii="宋体" w:hAnsi="宋体" w:eastAsia="宋体"/>
          <w:color w:val="auto"/>
          <w:sz w:val="24"/>
          <w:szCs w:val="24"/>
        </w:rPr>
      </w:pPr>
      <w:r>
        <w:rPr>
          <w:rFonts w:ascii="宋体" w:hAnsi="宋体" w:eastAsia="宋体"/>
          <w:color w:val="auto"/>
          <w:sz w:val="24"/>
          <w:szCs w:val="24"/>
        </w:rPr>
        <w:t>图</w:t>
      </w:r>
      <w:r>
        <w:rPr>
          <w:rFonts w:hint="eastAsia" w:ascii="宋体" w:hAnsi="宋体" w:eastAsia="宋体"/>
          <w:color w:val="auto"/>
          <w:sz w:val="24"/>
          <w:szCs w:val="24"/>
        </w:rPr>
        <w:t>2</w:t>
      </w:r>
      <w:r>
        <w:rPr>
          <w:rFonts w:ascii="宋体" w:hAnsi="宋体" w:eastAsia="宋体"/>
          <w:color w:val="auto"/>
          <w:sz w:val="24"/>
          <w:szCs w:val="24"/>
        </w:rPr>
        <w:t>8 考试桌面截屏</w:t>
      </w:r>
    </w:p>
    <w:p>
      <w:pPr>
        <w:spacing w:line="360" w:lineRule="auto"/>
        <w:jc w:val="center"/>
        <w:rPr>
          <w:rFonts w:ascii="宋体" w:hAnsi="宋体" w:eastAsia="宋体"/>
          <w:color w:val="auto"/>
          <w:sz w:val="24"/>
          <w:szCs w:val="24"/>
        </w:rPr>
      </w:pPr>
      <w:r>
        <w:rPr>
          <w:rFonts w:ascii="宋体" w:hAnsi="宋体" w:eastAsia="宋体"/>
          <w:color w:val="auto"/>
          <w:sz w:val="24"/>
          <w:szCs w:val="24"/>
        </w:rPr>
        <w:drawing>
          <wp:inline distT="0" distB="0" distL="0" distR="0">
            <wp:extent cx="5274310" cy="3075305"/>
            <wp:effectExtent l="19050" t="19050" r="21590" b="1079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274310" cy="3075305"/>
                    </a:xfrm>
                    <a:prstGeom prst="rect">
                      <a:avLst/>
                    </a:prstGeom>
                    <a:noFill/>
                    <a:ln>
                      <a:solidFill>
                        <a:schemeClr val="tx1"/>
                      </a:solidFill>
                    </a:ln>
                  </pic:spPr>
                </pic:pic>
              </a:graphicData>
            </a:graphic>
          </wp:inline>
        </w:drawing>
      </w:r>
    </w:p>
    <w:p>
      <w:pPr>
        <w:spacing w:line="360" w:lineRule="auto"/>
        <w:jc w:val="center"/>
        <w:rPr>
          <w:rFonts w:ascii="宋体" w:hAnsi="宋体" w:eastAsia="宋体"/>
          <w:color w:val="auto"/>
          <w:sz w:val="24"/>
          <w:szCs w:val="24"/>
        </w:rPr>
      </w:pPr>
      <w:r>
        <w:rPr>
          <w:rFonts w:hint="eastAsia" w:ascii="宋体" w:hAnsi="宋体" w:eastAsia="宋体"/>
          <w:color w:val="auto"/>
          <w:sz w:val="24"/>
          <w:szCs w:val="24"/>
        </w:rPr>
        <w:t>图2</w:t>
      </w:r>
      <w:r>
        <w:rPr>
          <w:rFonts w:ascii="宋体" w:hAnsi="宋体" w:eastAsia="宋体"/>
          <w:color w:val="auto"/>
          <w:sz w:val="24"/>
          <w:szCs w:val="24"/>
        </w:rPr>
        <w:t xml:space="preserve">9 </w:t>
      </w:r>
      <w:r>
        <w:rPr>
          <w:rFonts w:hint="eastAsia" w:ascii="宋体" w:hAnsi="宋体" w:eastAsia="宋体"/>
          <w:color w:val="auto"/>
          <w:sz w:val="24"/>
          <w:szCs w:val="24"/>
        </w:rPr>
        <w:t>桌面截屏上传图片</w:t>
      </w:r>
    </w:p>
    <w:p>
      <w:pPr>
        <w:pStyle w:val="2"/>
        <w:numPr>
          <w:ilvl w:val="0"/>
          <w:numId w:val="1"/>
        </w:numPr>
        <w:rPr>
          <w:rFonts w:ascii="微软雅黑" w:hAnsi="微软雅黑"/>
          <w:color w:val="auto"/>
        </w:rPr>
      </w:pPr>
      <w:bookmarkStart w:id="13" w:name="_Toc5271"/>
      <w:r>
        <w:rPr>
          <w:rFonts w:hint="eastAsia" w:ascii="微软雅黑" w:hAnsi="微软雅黑"/>
          <w:color w:val="auto"/>
        </w:rPr>
        <w:t>步骤四：批改试卷</w:t>
      </w:r>
      <w:bookmarkEnd w:id="13"/>
    </w:p>
    <w:p>
      <w:pPr>
        <w:pStyle w:val="18"/>
        <w:spacing w:line="360" w:lineRule="auto"/>
        <w:ind w:firstLine="371" w:firstLineChars="177"/>
        <w:rPr>
          <w:rFonts w:ascii="宋体" w:hAnsi="宋体" w:eastAsia="宋体"/>
          <w:color w:val="auto"/>
          <w:sz w:val="24"/>
          <w:szCs w:val="24"/>
        </w:rPr>
      </w:pPr>
      <w:r>
        <w:rPr>
          <w:rFonts w:hint="eastAsia" w:ascii="宋体" w:hAnsi="宋体" w:eastAsia="宋体"/>
          <w:color w:val="auto"/>
          <w:sz w:val="21"/>
          <w:szCs w:val="21"/>
        </w:rPr>
        <w:t>学生提交试卷后，老师可对试卷进行批改。目前，新版试卷只支持在P</w:t>
      </w:r>
      <w:r>
        <w:rPr>
          <w:rFonts w:ascii="宋体" w:hAnsi="宋体" w:eastAsia="宋体"/>
          <w:color w:val="auto"/>
          <w:sz w:val="21"/>
          <w:szCs w:val="21"/>
        </w:rPr>
        <w:t>C</w:t>
      </w:r>
      <w:r>
        <w:rPr>
          <w:rFonts w:hint="eastAsia" w:ascii="宋体" w:hAnsi="宋体" w:eastAsia="宋体"/>
          <w:color w:val="auto"/>
          <w:sz w:val="21"/>
          <w:szCs w:val="21"/>
        </w:rPr>
        <w:t>端批改。系统将自动批改客观题（单选题、多选题、判断题、投票题、填空题），主观题需老师们手动批改。点击右上方的主观题【去批改】进入主观题批改页面。</w:t>
      </w:r>
    </w:p>
    <w:p>
      <w:pPr>
        <w:jc w:val="center"/>
        <w:rPr>
          <w:color w:val="auto"/>
        </w:rPr>
      </w:pPr>
      <w:r>
        <w:rPr>
          <w:color w:val="auto"/>
        </w:rPr>
        <w:drawing>
          <wp:inline distT="0" distB="0" distL="0" distR="0">
            <wp:extent cx="5274310" cy="2143760"/>
            <wp:effectExtent l="19050" t="19050" r="21590" b="2794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44"/>
                    <a:stretch>
                      <a:fillRect/>
                    </a:stretch>
                  </pic:blipFill>
                  <pic:spPr>
                    <a:xfrm>
                      <a:off x="0" y="0"/>
                      <a:ext cx="5274310" cy="2143760"/>
                    </a:xfrm>
                    <a:prstGeom prst="rect">
                      <a:avLst/>
                    </a:prstGeom>
                    <a:ln>
                      <a:solidFill>
                        <a:schemeClr val="tx1"/>
                      </a:solidFill>
                    </a:ln>
                  </pic:spPr>
                </pic:pic>
              </a:graphicData>
            </a:graphic>
          </wp:inline>
        </w:drawing>
      </w:r>
    </w:p>
    <w:p>
      <w:pPr>
        <w:jc w:val="center"/>
        <w:rPr>
          <w:color w:val="auto"/>
        </w:rPr>
      </w:pPr>
      <w:r>
        <w:rPr>
          <w:rFonts w:hint="eastAsia"/>
          <w:color w:val="auto"/>
        </w:rPr>
        <w:t>图</w:t>
      </w:r>
      <w:r>
        <w:rPr>
          <w:color w:val="auto"/>
        </w:rPr>
        <w:t>30</w:t>
      </w:r>
      <w:r>
        <w:rPr>
          <w:rFonts w:hint="eastAsia"/>
          <w:color w:val="auto"/>
        </w:rPr>
        <w:t>考试详情页面</w:t>
      </w:r>
    </w:p>
    <w:p>
      <w:pPr>
        <w:rPr>
          <w:rFonts w:hint="default" w:ascii="宋体" w:hAnsi="宋体" w:eastAsia="宋体"/>
          <w:bCs/>
          <w:color w:val="auto"/>
          <w:sz w:val="21"/>
          <w:szCs w:val="21"/>
        </w:rPr>
      </w:pPr>
      <w:r>
        <w:rPr>
          <w:rFonts w:hint="eastAsia" w:ascii="宋体" w:hAnsi="宋体" w:eastAsia="宋体"/>
          <w:color w:val="auto"/>
          <w:sz w:val="21"/>
          <w:szCs w:val="21"/>
        </w:rPr>
        <w:t>点击【去批改】进入批改主观题页面。批改主观题支持圈画与批注，支持在打分的同时写上评语。老师批改后，学生可立刻在试卷页面中查看老师的给分及评语。</w:t>
      </w:r>
      <w:r>
        <w:rPr>
          <w:rFonts w:hint="eastAsia" w:ascii="宋体" w:hAnsi="宋体" w:eastAsia="宋体"/>
          <w:color w:val="auto"/>
          <w:sz w:val="21"/>
          <w:szCs w:val="21"/>
          <w:lang w:eastAsia="zh-CN"/>
        </w:rPr>
        <w:t>（</w:t>
      </w:r>
      <w:r>
        <w:rPr>
          <w:rFonts w:hint="eastAsia" w:ascii="宋体" w:hAnsi="宋体" w:eastAsia="宋体"/>
          <w:bCs/>
          <w:color w:val="auto"/>
          <w:sz w:val="21"/>
          <w:szCs w:val="21"/>
        </w:rPr>
        <w:t>主观题</w:t>
      </w:r>
      <w:r>
        <w:rPr>
          <w:rFonts w:hint="eastAsia" w:ascii="宋体" w:hAnsi="宋体" w:eastAsia="宋体"/>
          <w:bCs/>
          <w:color w:val="auto"/>
          <w:sz w:val="21"/>
          <w:szCs w:val="21"/>
          <w:lang w:val="en-US" w:eastAsia="zh-CN"/>
        </w:rPr>
        <w:t>学生</w:t>
      </w:r>
      <w:r>
        <w:rPr>
          <w:rFonts w:hint="default" w:ascii="宋体" w:hAnsi="宋体" w:eastAsia="宋体"/>
          <w:bCs/>
          <w:color w:val="auto"/>
          <w:sz w:val="21"/>
          <w:szCs w:val="21"/>
        </w:rPr>
        <w:t>可上传1个附件，文件不超过100M</w:t>
      </w:r>
      <w:r>
        <w:rPr>
          <w:rFonts w:hint="eastAsia" w:ascii="宋体" w:hAnsi="宋体" w:eastAsia="宋体"/>
          <w:bCs/>
          <w:color w:val="auto"/>
          <w:sz w:val="21"/>
          <w:szCs w:val="21"/>
          <w:lang w:eastAsia="zh-CN"/>
        </w:rPr>
        <w:t>，</w:t>
      </w:r>
      <w:r>
        <w:rPr>
          <w:rFonts w:hint="default" w:ascii="宋体" w:hAnsi="宋体" w:eastAsia="宋体"/>
          <w:bCs/>
          <w:color w:val="auto"/>
          <w:sz w:val="21"/>
          <w:szCs w:val="21"/>
        </w:rPr>
        <w:t>可以上传的文件类型包括</w:t>
      </w:r>
    </w:p>
    <w:p>
      <w:pPr>
        <w:rPr>
          <w:rFonts w:hint="eastAsia" w:ascii="宋体" w:hAnsi="宋体" w:eastAsia="宋体"/>
          <w:bCs/>
          <w:color w:val="auto"/>
          <w:sz w:val="21"/>
          <w:szCs w:val="21"/>
          <w:lang w:val="en-US" w:eastAsia="zh-CN"/>
        </w:rPr>
      </w:pPr>
      <w:r>
        <w:rPr>
          <w:rFonts w:hint="default" w:ascii="宋体" w:hAnsi="宋体" w:eastAsia="宋体"/>
          <w:bCs/>
          <w:color w:val="auto"/>
          <w:sz w:val="21"/>
          <w:szCs w:val="21"/>
        </w:rPr>
        <w:t>pdf,doc,docx,wps,pages,xls,xlsx,et,csv,numbers,ppt,pptx,dps,keytxt,rtf,jpg,jpeg,png,bmp,tif,gif,rar,zip,7z,tar,mp3,wav</w:t>
      </w: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mp4，mov</w:t>
      </w:r>
      <w:r>
        <w:rPr>
          <w:rFonts w:hint="eastAsia" w:ascii="宋体" w:hAnsi="宋体" w:eastAsia="宋体"/>
          <w:bCs/>
          <w:color w:val="auto"/>
          <w:sz w:val="21"/>
          <w:szCs w:val="21"/>
          <w:lang w:eastAsia="zh-CN"/>
        </w:rPr>
        <w:t>其中mp4.格式支持在线预览）</w:t>
      </w:r>
    </w:p>
    <w:p>
      <w:pPr>
        <w:spacing w:line="360" w:lineRule="auto"/>
        <w:ind w:firstLine="371" w:firstLineChars="177"/>
        <w:rPr>
          <w:rFonts w:ascii="宋体" w:hAnsi="宋体" w:eastAsia="宋体"/>
          <w:color w:val="auto"/>
          <w:sz w:val="21"/>
          <w:szCs w:val="21"/>
        </w:rPr>
      </w:pPr>
    </w:p>
    <w:p>
      <w:pPr>
        <w:jc w:val="center"/>
        <w:rPr>
          <w:color w:val="auto"/>
        </w:rPr>
      </w:pPr>
      <w:r>
        <w:rPr>
          <w:color w:val="auto"/>
        </w:rPr>
        <w:drawing>
          <wp:inline distT="0" distB="0" distL="0" distR="0">
            <wp:extent cx="5274310" cy="2305685"/>
            <wp:effectExtent l="19050" t="19050" r="21590" b="1841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5"/>
                    <a:stretch>
                      <a:fillRect/>
                    </a:stretch>
                  </pic:blipFill>
                  <pic:spPr>
                    <a:xfrm>
                      <a:off x="0" y="0"/>
                      <a:ext cx="5274310" cy="2305685"/>
                    </a:xfrm>
                    <a:prstGeom prst="rect">
                      <a:avLst/>
                    </a:prstGeom>
                    <a:ln>
                      <a:solidFill>
                        <a:schemeClr val="tx1"/>
                      </a:solidFill>
                    </a:ln>
                  </pic:spPr>
                </pic:pic>
              </a:graphicData>
            </a:graphic>
          </wp:inline>
        </w:drawing>
      </w:r>
    </w:p>
    <w:p>
      <w:pPr>
        <w:jc w:val="center"/>
        <w:rPr>
          <w:color w:val="auto"/>
        </w:rPr>
      </w:pPr>
      <w:r>
        <w:rPr>
          <w:rFonts w:hint="eastAsia"/>
          <w:color w:val="auto"/>
        </w:rPr>
        <w:t>图</w:t>
      </w:r>
      <w:r>
        <w:rPr>
          <w:color w:val="auto"/>
        </w:rPr>
        <w:t>31</w:t>
      </w:r>
      <w:r>
        <w:rPr>
          <w:rFonts w:hint="eastAsia"/>
          <w:color w:val="auto"/>
        </w:rPr>
        <w:t>主观题批改页面</w:t>
      </w:r>
    </w:p>
    <w:p>
      <w:pPr>
        <w:spacing w:line="360" w:lineRule="auto"/>
        <w:ind w:firstLine="371" w:firstLineChars="177"/>
        <w:rPr>
          <w:rFonts w:ascii="宋体" w:hAnsi="宋体" w:eastAsia="宋体"/>
          <w:color w:val="auto"/>
          <w:sz w:val="21"/>
          <w:szCs w:val="21"/>
        </w:rPr>
      </w:pPr>
      <w:r>
        <w:rPr>
          <w:rFonts w:hint="eastAsia" w:ascii="宋体" w:hAnsi="宋体" w:eastAsia="宋体"/>
          <w:color w:val="auto"/>
          <w:sz w:val="21"/>
          <w:szCs w:val="21"/>
        </w:rPr>
        <w:t>如老师在设置填空题答案时未设置完整，部分正确答案被忽略了，本该正确的答案被系统自动判定位为错，可在批改试卷时增加正确答案。</w:t>
      </w:r>
    </w:p>
    <w:p>
      <w:pPr>
        <w:spacing w:line="360" w:lineRule="auto"/>
        <w:jc w:val="center"/>
        <w:rPr>
          <w:rFonts w:ascii="宋体" w:hAnsi="宋体" w:eastAsia="宋体"/>
          <w:color w:val="auto"/>
          <w:sz w:val="24"/>
          <w:szCs w:val="24"/>
        </w:rPr>
      </w:pPr>
      <w:r>
        <w:rPr>
          <w:color w:val="auto"/>
        </w:rPr>
        <w:drawing>
          <wp:inline distT="0" distB="0" distL="0" distR="0">
            <wp:extent cx="5274310" cy="2160905"/>
            <wp:effectExtent l="19050" t="19050" r="21590" b="1079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6"/>
                    <a:stretch>
                      <a:fillRect/>
                    </a:stretch>
                  </pic:blipFill>
                  <pic:spPr>
                    <a:xfrm>
                      <a:off x="0" y="0"/>
                      <a:ext cx="5274310" cy="2160905"/>
                    </a:xfrm>
                    <a:prstGeom prst="rect">
                      <a:avLst/>
                    </a:prstGeom>
                    <a:ln>
                      <a:solidFill>
                        <a:schemeClr val="tx1"/>
                      </a:solidFill>
                    </a:ln>
                  </pic:spPr>
                </pic:pic>
              </a:graphicData>
            </a:graphic>
          </wp:inline>
        </w:drawing>
      </w:r>
    </w:p>
    <w:p>
      <w:pPr>
        <w:jc w:val="center"/>
        <w:rPr>
          <w:color w:val="auto"/>
        </w:rPr>
      </w:pPr>
      <w:r>
        <w:rPr>
          <w:rFonts w:hint="eastAsia"/>
          <w:color w:val="auto"/>
        </w:rPr>
        <w:t>图</w:t>
      </w:r>
      <w:r>
        <w:rPr>
          <w:color w:val="auto"/>
        </w:rPr>
        <w:t>32</w:t>
      </w:r>
      <w:r>
        <w:rPr>
          <w:rFonts w:hint="eastAsia"/>
          <w:color w:val="auto"/>
        </w:rPr>
        <w:t>批改填空题入口</w:t>
      </w:r>
    </w:p>
    <w:p>
      <w:pPr>
        <w:spacing w:line="360" w:lineRule="auto"/>
        <w:jc w:val="center"/>
        <w:rPr>
          <w:rFonts w:ascii="宋体" w:hAnsi="宋体" w:eastAsia="宋体"/>
          <w:color w:val="auto"/>
          <w:sz w:val="24"/>
          <w:szCs w:val="24"/>
        </w:rPr>
      </w:pPr>
      <w:r>
        <w:rPr>
          <w:color w:val="auto"/>
        </w:rPr>
        <w:drawing>
          <wp:inline distT="0" distB="0" distL="0" distR="0">
            <wp:extent cx="5274310" cy="2479040"/>
            <wp:effectExtent l="19050" t="19050" r="21590" b="165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7"/>
                    <a:stretch>
                      <a:fillRect/>
                    </a:stretch>
                  </pic:blipFill>
                  <pic:spPr>
                    <a:xfrm>
                      <a:off x="0" y="0"/>
                      <a:ext cx="5274310" cy="2479040"/>
                    </a:xfrm>
                    <a:prstGeom prst="rect">
                      <a:avLst/>
                    </a:prstGeom>
                    <a:ln>
                      <a:solidFill>
                        <a:schemeClr val="tx1"/>
                      </a:solidFill>
                    </a:ln>
                  </pic:spPr>
                </pic:pic>
              </a:graphicData>
            </a:graphic>
          </wp:inline>
        </w:drawing>
      </w:r>
    </w:p>
    <w:p>
      <w:pPr>
        <w:jc w:val="center"/>
        <w:rPr>
          <w:color w:val="auto"/>
        </w:rPr>
      </w:pPr>
      <w:r>
        <w:rPr>
          <w:rFonts w:hint="eastAsia"/>
          <w:color w:val="auto"/>
        </w:rPr>
        <w:t>图</w:t>
      </w:r>
      <w:r>
        <w:rPr>
          <w:color w:val="auto"/>
        </w:rPr>
        <w:t xml:space="preserve">33 </w:t>
      </w:r>
      <w:r>
        <w:rPr>
          <w:rFonts w:hint="eastAsia"/>
          <w:color w:val="auto"/>
        </w:rPr>
        <w:t>选中学生手动批改填空题</w:t>
      </w:r>
    </w:p>
    <w:p>
      <w:pPr>
        <w:pStyle w:val="2"/>
        <w:numPr>
          <w:ilvl w:val="0"/>
          <w:numId w:val="1"/>
        </w:numPr>
        <w:rPr>
          <w:rFonts w:ascii="微软雅黑" w:hAnsi="微软雅黑"/>
          <w:color w:val="auto"/>
        </w:rPr>
      </w:pPr>
      <w:bookmarkStart w:id="14" w:name="_Toc3964"/>
      <w:r>
        <w:rPr>
          <w:rFonts w:hint="eastAsia" w:ascii="微软雅黑" w:hAnsi="微软雅黑"/>
          <w:color w:val="auto"/>
        </w:rPr>
        <w:t>步骤五：导出试卷及下载数据</w:t>
      </w:r>
      <w:bookmarkEnd w:id="14"/>
    </w:p>
    <w:p>
      <w:pPr>
        <w:pStyle w:val="18"/>
        <w:spacing w:line="360" w:lineRule="auto"/>
        <w:ind w:firstLine="371" w:firstLineChars="177"/>
        <w:rPr>
          <w:rFonts w:hint="default" w:ascii="宋体" w:hAnsi="宋体" w:eastAsia="宋体"/>
          <w:color w:val="auto"/>
          <w:sz w:val="21"/>
          <w:szCs w:val="21"/>
          <w:lang w:val="en-US" w:eastAsia="zh-CN"/>
        </w:rPr>
      </w:pPr>
      <w:r>
        <w:rPr>
          <w:rFonts w:hint="eastAsia" w:ascii="宋体" w:hAnsi="宋体" w:eastAsia="宋体"/>
          <w:color w:val="auto"/>
          <w:sz w:val="21"/>
          <w:szCs w:val="21"/>
        </w:rPr>
        <w:t>老师可在批改完成后下载考试数据，考试数据中详细标明了试卷名称、学生学号、姓名、得分、考试用时、交卷时间、</w:t>
      </w:r>
      <w:r>
        <w:rPr>
          <w:rFonts w:hint="eastAsia" w:ascii="宋体" w:hAnsi="宋体" w:eastAsia="宋体"/>
          <w:color w:val="auto"/>
          <w:sz w:val="21"/>
          <w:szCs w:val="21"/>
          <w:lang w:val="en-US" w:eastAsia="zh-CN"/>
        </w:rPr>
        <w:t>题目</w:t>
      </w:r>
      <w:r>
        <w:rPr>
          <w:rFonts w:hint="eastAsia" w:ascii="宋体" w:hAnsi="宋体" w:eastAsia="宋体"/>
          <w:color w:val="auto"/>
          <w:sz w:val="21"/>
          <w:szCs w:val="21"/>
        </w:rPr>
        <w:t>答案</w:t>
      </w:r>
      <w:r>
        <w:rPr>
          <w:rFonts w:hint="eastAsia" w:ascii="宋体" w:hAnsi="宋体" w:eastAsia="宋体"/>
          <w:color w:val="auto"/>
          <w:sz w:val="21"/>
          <w:szCs w:val="21"/>
          <w:lang w:val="en-US" w:eastAsia="zh-CN"/>
        </w:rPr>
        <w:t>及得分（小题分数每列答案右侧的一列即是对应所得分值，主观题仅支持导出分数，没有答案）</w:t>
      </w:r>
      <w:r>
        <w:rPr>
          <w:rFonts w:hint="eastAsia" w:ascii="宋体" w:hAnsi="宋体" w:eastAsia="宋体"/>
          <w:color w:val="auto"/>
          <w:sz w:val="21"/>
          <w:szCs w:val="21"/>
        </w:rPr>
        <w:t>、进入考试时间、进入考试IP、提交方式、提交考试IP”等。</w:t>
      </w:r>
      <w:r>
        <w:rPr>
          <w:rFonts w:hint="eastAsia" w:ascii="宋体" w:hAnsi="宋体" w:eastAsia="宋体"/>
          <w:color w:val="auto"/>
          <w:sz w:val="21"/>
          <w:szCs w:val="21"/>
          <w:lang w:val="en-US" w:eastAsia="zh-CN"/>
        </w:rPr>
        <w:t>注：1.大题结构导出数据支持导出学生每道大题总得分。2.若学生作答的数据格式有问题时，将在得分列展示“数据异常”。</w:t>
      </w:r>
    </w:p>
    <w:p>
      <w:pPr>
        <w:spacing w:line="360" w:lineRule="auto"/>
        <w:jc w:val="center"/>
        <w:rPr>
          <w:rFonts w:ascii="宋体" w:hAnsi="宋体" w:eastAsia="宋体"/>
          <w:color w:val="auto"/>
          <w:sz w:val="24"/>
          <w:szCs w:val="24"/>
        </w:rPr>
      </w:pPr>
      <w:r>
        <w:rPr>
          <w:color w:val="auto"/>
        </w:rPr>
        <w:drawing>
          <wp:inline distT="0" distB="0" distL="0" distR="0">
            <wp:extent cx="4953635" cy="2070735"/>
            <wp:effectExtent l="19050" t="19050" r="18415" b="2476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48"/>
                    <a:stretch>
                      <a:fillRect/>
                    </a:stretch>
                  </pic:blipFill>
                  <pic:spPr>
                    <a:xfrm>
                      <a:off x="0" y="0"/>
                      <a:ext cx="4960970" cy="2073740"/>
                    </a:xfrm>
                    <a:prstGeom prst="rect">
                      <a:avLst/>
                    </a:prstGeom>
                    <a:ln>
                      <a:solidFill>
                        <a:schemeClr val="tx1"/>
                      </a:solidFill>
                    </a:ln>
                  </pic:spPr>
                </pic:pic>
              </a:graphicData>
            </a:graphic>
          </wp:inline>
        </w:drawing>
      </w:r>
    </w:p>
    <w:p>
      <w:pPr>
        <w:jc w:val="center"/>
        <w:rPr>
          <w:color w:val="auto"/>
        </w:rPr>
      </w:pPr>
      <w:r>
        <w:rPr>
          <w:rFonts w:hint="eastAsia"/>
          <w:color w:val="auto"/>
        </w:rPr>
        <w:t>图</w:t>
      </w:r>
      <w:r>
        <w:rPr>
          <w:color w:val="auto"/>
        </w:rPr>
        <w:t>34</w:t>
      </w:r>
      <w:r>
        <w:rPr>
          <w:rFonts w:hint="eastAsia"/>
          <w:color w:val="auto"/>
        </w:rPr>
        <w:t>导出数据入口</w:t>
      </w:r>
    </w:p>
    <w:p>
      <w:pPr>
        <w:jc w:val="center"/>
        <w:rPr>
          <w:color w:val="auto"/>
        </w:rPr>
      </w:pPr>
      <w:r>
        <w:rPr>
          <w:color w:val="auto"/>
        </w:rPr>
        <w:drawing>
          <wp:inline distT="0" distB="0" distL="114300" distR="114300">
            <wp:extent cx="5266055" cy="2499995"/>
            <wp:effectExtent l="0" t="0" r="1905" b="444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49"/>
                    <a:stretch>
                      <a:fillRect/>
                    </a:stretch>
                  </pic:blipFill>
                  <pic:spPr>
                    <a:xfrm>
                      <a:off x="0" y="0"/>
                      <a:ext cx="5266055" cy="2499995"/>
                    </a:xfrm>
                    <a:prstGeom prst="rect">
                      <a:avLst/>
                    </a:prstGeom>
                    <a:noFill/>
                    <a:ln>
                      <a:noFill/>
                    </a:ln>
                  </pic:spPr>
                </pic:pic>
              </a:graphicData>
            </a:graphic>
          </wp:inline>
        </w:drawing>
      </w:r>
    </w:p>
    <w:p>
      <w:pPr>
        <w:jc w:val="center"/>
        <w:rPr>
          <w:color w:val="auto"/>
        </w:rPr>
      </w:pPr>
      <w:r>
        <w:rPr>
          <w:rFonts w:hint="eastAsia"/>
          <w:color w:val="auto"/>
        </w:rPr>
        <w:t>图</w:t>
      </w:r>
      <w:r>
        <w:rPr>
          <w:color w:val="auto"/>
        </w:rPr>
        <w:t xml:space="preserve">35 </w:t>
      </w:r>
      <w:r>
        <w:rPr>
          <w:rFonts w:hint="eastAsia"/>
          <w:color w:val="auto"/>
        </w:rPr>
        <w:t>下载数据样例</w:t>
      </w:r>
    </w:p>
    <w:p>
      <w:pPr>
        <w:pStyle w:val="18"/>
        <w:spacing w:line="360" w:lineRule="auto"/>
        <w:ind w:firstLine="371" w:firstLineChars="177"/>
        <w:rPr>
          <w:rFonts w:ascii="宋体" w:hAnsi="宋体" w:eastAsia="宋体"/>
          <w:color w:val="auto"/>
          <w:sz w:val="21"/>
          <w:szCs w:val="21"/>
        </w:rPr>
      </w:pPr>
      <w:r>
        <w:rPr>
          <w:rFonts w:hint="eastAsia" w:ascii="宋体" w:hAnsi="宋体" w:eastAsia="宋体"/>
          <w:color w:val="auto"/>
          <w:sz w:val="21"/>
          <w:szCs w:val="21"/>
        </w:rPr>
        <w:t>老师还可单独下载某位学生的试卷</w:t>
      </w:r>
      <w:r>
        <w:rPr>
          <w:rFonts w:hint="eastAsia" w:ascii="宋体" w:hAnsi="宋体" w:eastAsia="宋体"/>
          <w:color w:val="auto"/>
          <w:sz w:val="21"/>
          <w:szCs w:val="21"/>
          <w:lang w:val="en-US" w:eastAsia="zh-CN"/>
        </w:rPr>
        <w:t>、附件（可批改至学生作答题单独下载），也可以</w:t>
      </w:r>
      <w:r>
        <w:rPr>
          <w:rFonts w:hint="eastAsia" w:ascii="宋体" w:hAnsi="宋体" w:eastAsia="宋体"/>
          <w:color w:val="auto"/>
          <w:sz w:val="21"/>
          <w:szCs w:val="21"/>
        </w:rPr>
        <w:t>批量下载所有学生的试卷</w:t>
      </w:r>
      <w:r>
        <w:rPr>
          <w:rFonts w:hint="eastAsia" w:ascii="宋体" w:hAnsi="宋体" w:eastAsia="宋体"/>
          <w:color w:val="auto"/>
          <w:sz w:val="21"/>
          <w:szCs w:val="21"/>
          <w:lang w:val="en-US" w:eastAsia="zh-CN"/>
        </w:rPr>
        <w:t>、附件</w:t>
      </w:r>
      <w:r>
        <w:rPr>
          <w:rFonts w:hint="eastAsia" w:ascii="宋体" w:hAnsi="宋体" w:eastAsia="宋体"/>
          <w:color w:val="auto"/>
          <w:sz w:val="21"/>
          <w:szCs w:val="21"/>
        </w:rPr>
        <w:t>，可查看客观题作答、主观题作答等详细的内容。主要应用场景一是将试卷下载并打印，在纸质试卷中进行批改，更符合老师线下批改试卷的习惯，二是将学生试卷下载下来作为资料留存。</w:t>
      </w:r>
    </w:p>
    <w:p>
      <w:pPr>
        <w:spacing w:line="360" w:lineRule="auto"/>
        <w:jc w:val="center"/>
        <w:rPr>
          <w:rFonts w:ascii="宋体" w:hAnsi="宋体" w:eastAsia="宋体"/>
          <w:color w:val="auto"/>
          <w:sz w:val="24"/>
          <w:szCs w:val="24"/>
        </w:rPr>
      </w:pPr>
      <w:r>
        <w:rPr>
          <w:color w:val="auto"/>
        </w:rPr>
        <w:drawing>
          <wp:inline distT="0" distB="0" distL="0" distR="0">
            <wp:extent cx="5362575" cy="2599690"/>
            <wp:effectExtent l="9525" t="9525" r="12700" b="19685"/>
            <wp:docPr id="57" name="图片 57" descr="C:\Users\梓豪\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Users\梓豪\Desktop\1.png1"/>
                    <pic:cNvPicPr>
                      <a:picLocks noChangeAspect="1"/>
                    </pic:cNvPicPr>
                  </pic:nvPicPr>
                  <pic:blipFill>
                    <a:blip r:embed="rId50"/>
                    <a:srcRect/>
                    <a:stretch>
                      <a:fillRect/>
                    </a:stretch>
                  </pic:blipFill>
                  <pic:spPr>
                    <a:xfrm>
                      <a:off x="0" y="0"/>
                      <a:ext cx="5362575" cy="2599690"/>
                    </a:xfrm>
                    <a:prstGeom prst="rect">
                      <a:avLst/>
                    </a:prstGeom>
                    <a:ln>
                      <a:solidFill>
                        <a:schemeClr val="tx1"/>
                      </a:solidFill>
                    </a:ln>
                  </pic:spPr>
                </pic:pic>
              </a:graphicData>
            </a:graphic>
          </wp:inline>
        </w:drawing>
      </w:r>
    </w:p>
    <w:p>
      <w:pPr>
        <w:jc w:val="center"/>
        <w:rPr>
          <w:color w:val="auto"/>
        </w:rPr>
      </w:pPr>
      <w:r>
        <w:rPr>
          <w:rFonts w:hint="eastAsia"/>
          <w:color w:val="auto"/>
        </w:rPr>
        <w:t>图</w:t>
      </w:r>
      <w:r>
        <w:rPr>
          <w:color w:val="auto"/>
        </w:rPr>
        <w:t>36</w:t>
      </w:r>
      <w:r>
        <w:rPr>
          <w:rFonts w:hint="eastAsia"/>
          <w:color w:val="auto"/>
        </w:rPr>
        <w:t>批量下载试卷</w:t>
      </w:r>
      <w:r>
        <w:rPr>
          <w:rFonts w:hint="eastAsia"/>
          <w:color w:val="auto"/>
          <w:lang w:val="en-US" w:eastAsia="zh-CN"/>
        </w:rPr>
        <w:t>及附件</w:t>
      </w:r>
      <w:r>
        <w:rPr>
          <w:rFonts w:hint="eastAsia"/>
          <w:color w:val="auto"/>
        </w:rPr>
        <w:t>入口</w:t>
      </w:r>
    </w:p>
    <w:p>
      <w:pPr>
        <w:jc w:val="center"/>
        <w:rPr>
          <w:color w:val="auto"/>
        </w:rPr>
      </w:pPr>
      <w:r>
        <w:rPr>
          <w:color w:val="auto"/>
        </w:rPr>
        <w:drawing>
          <wp:inline distT="0" distB="0" distL="0" distR="0">
            <wp:extent cx="5274310" cy="2258695"/>
            <wp:effectExtent l="19050" t="19050" r="21590" b="2730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51"/>
                    <a:stretch>
                      <a:fillRect/>
                    </a:stretch>
                  </pic:blipFill>
                  <pic:spPr>
                    <a:xfrm>
                      <a:off x="0" y="0"/>
                      <a:ext cx="5274310" cy="2258695"/>
                    </a:xfrm>
                    <a:prstGeom prst="rect">
                      <a:avLst/>
                    </a:prstGeom>
                    <a:ln>
                      <a:solidFill>
                        <a:schemeClr val="tx1"/>
                      </a:solidFill>
                    </a:ln>
                  </pic:spPr>
                </pic:pic>
              </a:graphicData>
            </a:graphic>
          </wp:inline>
        </w:drawing>
      </w:r>
    </w:p>
    <w:p>
      <w:pPr>
        <w:jc w:val="center"/>
        <w:rPr>
          <w:color w:val="auto"/>
        </w:rPr>
      </w:pPr>
      <w:r>
        <w:rPr>
          <w:rFonts w:hint="eastAsia"/>
          <w:color w:val="auto"/>
        </w:rPr>
        <w:t>图</w:t>
      </w:r>
      <w:r>
        <w:rPr>
          <w:color w:val="auto"/>
        </w:rPr>
        <w:t xml:space="preserve">37 </w:t>
      </w:r>
      <w:r>
        <w:rPr>
          <w:rFonts w:hint="eastAsia"/>
          <w:color w:val="auto"/>
        </w:rPr>
        <w:t>单独下载学生个人试卷入口</w:t>
      </w:r>
    </w:p>
    <w:p>
      <w:pPr>
        <w:jc w:val="center"/>
        <w:rPr>
          <w:color w:val="auto"/>
        </w:rPr>
      </w:pPr>
      <w:r>
        <w:rPr>
          <w:color w:val="auto"/>
        </w:rPr>
        <w:drawing>
          <wp:inline distT="0" distB="0" distL="0" distR="0">
            <wp:extent cx="1713230" cy="2468880"/>
            <wp:effectExtent l="9525" t="9525" r="17145" b="10795"/>
            <wp:docPr id="60" name="图片 60" descr="C:\Users\梓豪\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C:\Users\梓豪\Desktop\1.png1"/>
                    <pic:cNvPicPr>
                      <a:picLocks noChangeAspect="1"/>
                    </pic:cNvPicPr>
                  </pic:nvPicPr>
                  <pic:blipFill>
                    <a:blip r:embed="rId52"/>
                    <a:srcRect/>
                    <a:stretch>
                      <a:fillRect/>
                    </a:stretch>
                  </pic:blipFill>
                  <pic:spPr>
                    <a:xfrm>
                      <a:off x="0" y="0"/>
                      <a:ext cx="1713230" cy="2513186"/>
                    </a:xfrm>
                    <a:prstGeom prst="rect">
                      <a:avLst/>
                    </a:prstGeom>
                    <a:ln>
                      <a:solidFill>
                        <a:schemeClr val="tx1"/>
                      </a:solidFill>
                    </a:ln>
                  </pic:spPr>
                </pic:pic>
              </a:graphicData>
            </a:graphic>
          </wp:inline>
        </w:drawing>
      </w:r>
    </w:p>
    <w:p>
      <w:pPr>
        <w:jc w:val="center"/>
        <w:rPr>
          <w:color w:val="auto"/>
        </w:rPr>
      </w:pPr>
      <w:r>
        <w:rPr>
          <w:rFonts w:hint="eastAsia"/>
          <w:color w:val="auto"/>
        </w:rPr>
        <w:t xml:space="preserve"> </w:t>
      </w:r>
      <w:r>
        <w:rPr>
          <w:color w:val="auto"/>
        </w:rPr>
        <w:drawing>
          <wp:inline distT="0" distB="0" distL="0" distR="0">
            <wp:extent cx="2296795" cy="1928495"/>
            <wp:effectExtent l="9525" t="9525" r="17780" b="17780"/>
            <wp:docPr id="35" name="图片 13" descr="C:\Users\梓豪\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descr="C:\Users\梓豪\Desktop\1.png1"/>
                    <pic:cNvPicPr>
                      <a:picLocks noChangeAspect="1"/>
                    </pic:cNvPicPr>
                  </pic:nvPicPr>
                  <pic:blipFill>
                    <a:blip r:embed="rId53"/>
                    <a:srcRect/>
                    <a:stretch>
                      <a:fillRect/>
                    </a:stretch>
                  </pic:blipFill>
                  <pic:spPr>
                    <a:xfrm>
                      <a:off x="0" y="0"/>
                      <a:ext cx="2296795" cy="1929005"/>
                    </a:xfrm>
                    <a:prstGeom prst="rect">
                      <a:avLst/>
                    </a:prstGeom>
                    <a:ln>
                      <a:solidFill>
                        <a:schemeClr val="tx1"/>
                      </a:solidFill>
                    </a:ln>
                  </pic:spPr>
                </pic:pic>
              </a:graphicData>
            </a:graphic>
          </wp:inline>
        </w:drawing>
      </w:r>
    </w:p>
    <w:p>
      <w:pPr>
        <w:jc w:val="center"/>
        <w:rPr>
          <w:color w:val="auto"/>
        </w:rPr>
      </w:pPr>
      <w:r>
        <w:rPr>
          <w:rFonts w:hint="eastAsia"/>
          <w:color w:val="auto"/>
        </w:rPr>
        <w:t>图</w:t>
      </w:r>
      <w:r>
        <w:rPr>
          <w:color w:val="auto"/>
        </w:rPr>
        <w:t xml:space="preserve">38 </w:t>
      </w:r>
      <w:r>
        <w:rPr>
          <w:rFonts w:hint="eastAsia"/>
          <w:color w:val="auto"/>
        </w:rPr>
        <w:t>下载试卷样例</w:t>
      </w:r>
      <w:bookmarkEnd w:id="1"/>
    </w:p>
    <w:p>
      <w:pPr>
        <w:rPr>
          <w:color w:val="auto"/>
        </w:rPr>
      </w:pPr>
    </w:p>
    <w:p>
      <w:pPr>
        <w:pStyle w:val="2"/>
        <w:rPr>
          <w:color w:val="auto"/>
        </w:rPr>
      </w:pPr>
      <w:bookmarkStart w:id="15" w:name="_Toc17552"/>
      <w:r>
        <w:rPr>
          <w:rFonts w:hint="eastAsia"/>
          <w:color w:val="auto"/>
        </w:rPr>
        <w:t>附：一问一答</w:t>
      </w:r>
      <w:bookmarkEnd w:id="15"/>
    </w:p>
    <w:p>
      <w:pPr>
        <w:pStyle w:val="3"/>
        <w:numPr>
          <w:ilvl w:val="0"/>
          <w:numId w:val="7"/>
        </w:numPr>
        <w:rPr>
          <w:color w:val="auto"/>
        </w:rPr>
      </w:pPr>
      <w:bookmarkStart w:id="16" w:name="_Toc12085"/>
      <w:r>
        <w:rPr>
          <w:rFonts w:hint="eastAsia"/>
          <w:color w:val="auto"/>
        </w:rPr>
        <w:t>考前环节老师制作、发布试卷常见问题解答</w:t>
      </w:r>
      <w:bookmarkEnd w:id="16"/>
    </w:p>
    <w:p>
      <w:pPr>
        <w:pStyle w:val="18"/>
        <w:numPr>
          <w:ilvl w:val="0"/>
          <w:numId w:val="8"/>
        </w:numPr>
        <w:ind w:firstLineChars="0"/>
        <w:rPr>
          <w:rFonts w:ascii="宋体" w:hAnsi="宋体" w:eastAsia="宋体"/>
          <w:b/>
          <w:bCs/>
          <w:color w:val="auto"/>
          <w:szCs w:val="21"/>
        </w:rPr>
      </w:pPr>
      <w:bookmarkStart w:id="17" w:name="_Toc93955340"/>
      <w:r>
        <w:rPr>
          <w:rFonts w:hint="eastAsia" w:ascii="宋体" w:hAnsi="宋体" w:eastAsia="宋体"/>
          <w:b/>
          <w:bCs/>
          <w:color w:val="auto"/>
          <w:szCs w:val="21"/>
        </w:rPr>
        <w:t>旧版试卷如何转新版试卷？</w:t>
      </w:r>
      <w:bookmarkEnd w:id="17"/>
    </w:p>
    <w:p>
      <w:pPr>
        <w:pStyle w:val="18"/>
        <w:ind w:left="360" w:firstLine="0" w:firstLineChars="0"/>
        <w:rPr>
          <w:rFonts w:ascii="宋体" w:hAnsi="宋体" w:eastAsia="宋体"/>
          <w:color w:val="auto"/>
          <w:szCs w:val="21"/>
        </w:rPr>
      </w:pPr>
      <w:r>
        <w:rPr>
          <w:rFonts w:hint="eastAsia" w:ascii="宋体" w:hAnsi="宋体" w:eastAsia="宋体"/>
          <w:color w:val="auto"/>
          <w:szCs w:val="21"/>
        </w:rPr>
        <w:t>目前不支持旧版试卷在线转为新版试卷，如果保存有试卷原文档，建议老师可以登录雨课堂网页端，在试卷库中选择新建试卷，填写好试卷信息后，即可批量导入；导入完成后再次检查导入的习题，可对习题再次进行编辑设置分值等操作。</w:t>
      </w:r>
    </w:p>
    <w:p>
      <w:pPr>
        <w:pStyle w:val="18"/>
        <w:ind w:left="360" w:firstLine="0" w:firstLineChars="0"/>
        <w:rPr>
          <w:rFonts w:ascii="宋体" w:hAnsi="宋体" w:eastAsia="宋体"/>
          <w:color w:val="auto"/>
          <w:szCs w:val="21"/>
        </w:rPr>
      </w:pPr>
    </w:p>
    <w:p>
      <w:pPr>
        <w:rPr>
          <w:rFonts w:ascii="宋体" w:hAnsi="宋体" w:eastAsia="宋体"/>
          <w:color w:val="auto"/>
          <w:szCs w:val="21"/>
        </w:rPr>
      </w:pPr>
      <w:r>
        <w:rPr>
          <w:rFonts w:hint="eastAsia" w:ascii="宋体" w:hAnsi="宋体" w:eastAsia="宋体"/>
          <w:color w:val="auto"/>
          <w:szCs w:val="21"/>
        </w:rPr>
        <w:t>2、</w:t>
      </w:r>
      <w:bookmarkStart w:id="18" w:name="_Toc93955341"/>
      <w:r>
        <w:rPr>
          <w:rFonts w:hint="eastAsia" w:ascii="宋体" w:hAnsi="宋体" w:eastAsia="宋体"/>
          <w:b/>
          <w:bCs/>
          <w:color w:val="auto"/>
          <w:szCs w:val="21"/>
        </w:rPr>
        <w:t>新版试卷Excel表格批量导入习题，填空题如何体现一个空有多个答案的形式？</w:t>
      </w:r>
      <w:bookmarkEnd w:id="18"/>
    </w:p>
    <w:p>
      <w:pPr>
        <w:pStyle w:val="18"/>
        <w:ind w:left="360" w:firstLine="0" w:firstLineChars="0"/>
        <w:rPr>
          <w:rFonts w:ascii="宋体" w:hAnsi="宋体" w:eastAsia="宋体"/>
          <w:color w:val="auto"/>
          <w:szCs w:val="21"/>
        </w:rPr>
      </w:pPr>
      <w:r>
        <w:rPr>
          <w:rFonts w:hint="eastAsia" w:ascii="宋体" w:hAnsi="宋体" w:eastAsia="宋体"/>
          <w:color w:val="auto"/>
          <w:szCs w:val="21"/>
        </w:rPr>
        <w:t>在答案框（同一个表格框里），用英文字符的分号“；”将多个答案隔开即可。</w:t>
      </w:r>
    </w:p>
    <w:p>
      <w:pPr>
        <w:rPr>
          <w:rFonts w:ascii="宋体" w:hAnsi="宋体" w:eastAsia="宋体"/>
          <w:color w:val="auto"/>
          <w:szCs w:val="21"/>
        </w:rPr>
      </w:pPr>
    </w:p>
    <w:p>
      <w:pPr>
        <w:pStyle w:val="18"/>
        <w:numPr>
          <w:ilvl w:val="0"/>
          <w:numId w:val="9"/>
        </w:numPr>
        <w:ind w:left="570" w:leftChars="0" w:firstLineChars="0"/>
        <w:rPr>
          <w:rFonts w:ascii="宋体" w:hAnsi="宋体" w:eastAsia="宋体"/>
          <w:b/>
          <w:bCs/>
          <w:color w:val="auto"/>
          <w:szCs w:val="21"/>
        </w:rPr>
      </w:pPr>
      <w:bookmarkStart w:id="19" w:name="_Toc93955342"/>
      <w:r>
        <w:rPr>
          <w:rFonts w:hint="eastAsia" w:ascii="宋体" w:hAnsi="宋体" w:eastAsia="宋体"/>
          <w:b/>
          <w:bCs/>
          <w:color w:val="auto"/>
          <w:szCs w:val="21"/>
        </w:rPr>
        <w:t>新版试卷</w:t>
      </w:r>
      <w:r>
        <w:rPr>
          <w:rFonts w:ascii="宋体" w:hAnsi="宋体" w:eastAsia="宋体"/>
          <w:b/>
          <w:bCs/>
          <w:color w:val="auto"/>
          <w:szCs w:val="21"/>
        </w:rPr>
        <w:t>可以批量导入分值</w:t>
      </w:r>
      <w:r>
        <w:rPr>
          <w:rFonts w:hint="eastAsia" w:ascii="宋体" w:hAnsi="宋体" w:eastAsia="宋体"/>
          <w:b/>
          <w:bCs/>
          <w:color w:val="auto"/>
          <w:szCs w:val="21"/>
        </w:rPr>
        <w:t>吗</w:t>
      </w:r>
      <w:r>
        <w:rPr>
          <w:rFonts w:ascii="宋体" w:hAnsi="宋体" w:eastAsia="宋体"/>
          <w:b/>
          <w:bCs/>
          <w:color w:val="auto"/>
          <w:szCs w:val="21"/>
        </w:rPr>
        <w:t>？</w:t>
      </w:r>
      <w:bookmarkEnd w:id="19"/>
    </w:p>
    <w:p>
      <w:pPr>
        <w:pStyle w:val="18"/>
        <w:ind w:left="360" w:firstLine="0" w:firstLineChars="0"/>
        <w:jc w:val="left"/>
        <w:rPr>
          <w:rFonts w:hint="eastAsia" w:ascii="宋体" w:hAnsi="宋体" w:eastAsia="宋体"/>
          <w:color w:val="auto"/>
          <w:szCs w:val="21"/>
          <w:lang w:eastAsia="zh-CN"/>
        </w:rPr>
      </w:pPr>
      <w:r>
        <w:rPr>
          <w:rFonts w:hint="eastAsia" w:ascii="宋体" w:hAnsi="宋体" w:eastAsia="宋体"/>
          <w:color w:val="auto"/>
          <w:szCs w:val="21"/>
        </w:rPr>
        <w:t>目前支持导入导出习题分值；</w:t>
      </w:r>
      <w:r>
        <w:rPr>
          <w:rFonts w:ascii="宋体" w:hAnsi="宋体" w:eastAsia="宋体"/>
          <w:color w:val="auto"/>
          <w:szCs w:val="21"/>
        </w:rPr>
        <w:t>如果</w:t>
      </w:r>
      <w:r>
        <w:rPr>
          <w:rFonts w:hint="eastAsia" w:ascii="宋体" w:hAnsi="宋体" w:eastAsia="宋体"/>
          <w:color w:val="auto"/>
          <w:szCs w:val="21"/>
        </w:rPr>
        <w:t>老师</w:t>
      </w:r>
      <w:r>
        <w:rPr>
          <w:rFonts w:hint="eastAsia" w:ascii="宋体" w:hAnsi="宋体" w:eastAsia="宋体"/>
          <w:color w:val="auto"/>
          <w:szCs w:val="21"/>
          <w:lang w:val="en-US" w:eastAsia="zh-CN"/>
        </w:rPr>
        <w:t>可以下载</w:t>
      </w:r>
      <w:r>
        <w:rPr>
          <w:rFonts w:ascii="宋体" w:hAnsi="宋体" w:eastAsia="宋体"/>
          <w:color w:val="auto"/>
          <w:szCs w:val="21"/>
        </w:rPr>
        <w:t>批量导入</w:t>
      </w:r>
      <w:r>
        <w:rPr>
          <w:rFonts w:hint="eastAsia" w:ascii="宋体" w:hAnsi="宋体" w:eastAsia="宋体"/>
          <w:color w:val="auto"/>
          <w:szCs w:val="21"/>
        </w:rPr>
        <w:t>习题</w:t>
      </w:r>
      <w:r>
        <w:rPr>
          <w:rFonts w:hint="eastAsia" w:ascii="宋体" w:hAnsi="宋体" w:eastAsia="宋体"/>
          <w:color w:val="auto"/>
          <w:szCs w:val="21"/>
          <w:lang w:eastAsia="zh-CN"/>
        </w:rPr>
        <w:t>的</w:t>
      </w:r>
      <w:r>
        <w:rPr>
          <w:rFonts w:hint="eastAsia" w:ascii="宋体" w:hAnsi="宋体" w:eastAsia="宋体"/>
          <w:color w:val="auto"/>
          <w:szCs w:val="21"/>
          <w:lang w:val="en-US" w:eastAsia="zh-CN"/>
        </w:rPr>
        <w:t>Excel模板</w:t>
      </w:r>
      <w:r>
        <w:rPr>
          <w:rFonts w:ascii="宋体" w:hAnsi="宋体" w:eastAsia="宋体"/>
          <w:color w:val="auto"/>
          <w:szCs w:val="21"/>
        </w:rPr>
        <w:t>，</w:t>
      </w:r>
      <w:r>
        <w:rPr>
          <w:rFonts w:hint="eastAsia" w:ascii="宋体" w:hAnsi="宋体" w:eastAsia="宋体"/>
          <w:color w:val="auto"/>
          <w:szCs w:val="21"/>
        </w:rPr>
        <w:t>根据自己的需要</w:t>
      </w:r>
      <w:r>
        <w:rPr>
          <w:rFonts w:ascii="宋体" w:hAnsi="宋体" w:eastAsia="宋体"/>
          <w:color w:val="auto"/>
          <w:szCs w:val="21"/>
        </w:rPr>
        <w:t>编辑每道题目的分值</w:t>
      </w:r>
      <w:r>
        <w:rPr>
          <w:rFonts w:hint="eastAsia" w:ascii="宋体" w:hAnsi="宋体" w:eastAsia="宋体"/>
          <w:color w:val="auto"/>
          <w:szCs w:val="21"/>
          <w:lang w:val="en-US" w:eastAsia="zh-CN"/>
        </w:rPr>
        <w:t>后导入。分值为非必填项，未填写时按照系统默认分值计分。</w:t>
      </w:r>
      <w:bookmarkStart w:id="44" w:name="_GoBack"/>
      <w:bookmarkEnd w:id="44"/>
      <w:r>
        <w:rPr>
          <w:rFonts w:hint="eastAsia" w:ascii="宋体" w:hAnsi="宋体" w:eastAsia="宋体"/>
          <w:color w:val="auto"/>
          <w:szCs w:val="21"/>
          <w:lang w:eastAsia="zh-CN"/>
        </w:rPr>
        <w:drawing>
          <wp:inline distT="0" distB="0" distL="114300" distR="114300">
            <wp:extent cx="5269230" cy="2514600"/>
            <wp:effectExtent l="0" t="0" r="1270" b="0"/>
            <wp:docPr id="25" name="图片 25" descr="lQLPJxaT0keSLCXNBSjNCs6wfmMKQFrd_M0C80HC6MAnAA_2766_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lQLPJxaT0keSLCXNBSjNCs6wfmMKQFrd_M0C80HC6MAnAA_2766_1320"/>
                    <pic:cNvPicPr>
                      <a:picLocks noChangeAspect="1"/>
                    </pic:cNvPicPr>
                  </pic:nvPicPr>
                  <pic:blipFill>
                    <a:blip r:embed="rId54"/>
                    <a:stretch>
                      <a:fillRect/>
                    </a:stretch>
                  </pic:blipFill>
                  <pic:spPr>
                    <a:xfrm>
                      <a:off x="0" y="0"/>
                      <a:ext cx="5269230" cy="2514600"/>
                    </a:xfrm>
                    <a:prstGeom prst="rect">
                      <a:avLst/>
                    </a:prstGeom>
                  </pic:spPr>
                </pic:pic>
              </a:graphicData>
            </a:graphic>
          </wp:inline>
        </w:drawing>
      </w:r>
    </w:p>
    <w:p>
      <w:pPr>
        <w:rPr>
          <w:rFonts w:ascii="宋体" w:hAnsi="宋体" w:eastAsia="宋体"/>
          <w:color w:val="auto"/>
          <w:szCs w:val="21"/>
        </w:rPr>
      </w:pPr>
    </w:p>
    <w:p>
      <w:pPr>
        <w:pStyle w:val="18"/>
        <w:numPr>
          <w:ilvl w:val="0"/>
          <w:numId w:val="9"/>
        </w:numPr>
        <w:ind w:left="570" w:leftChars="0" w:firstLineChars="0"/>
        <w:rPr>
          <w:rFonts w:ascii="宋体" w:hAnsi="宋体" w:eastAsia="宋体"/>
          <w:b/>
          <w:bCs/>
          <w:color w:val="auto"/>
          <w:szCs w:val="21"/>
        </w:rPr>
      </w:pPr>
      <w:bookmarkStart w:id="20" w:name="_Toc93955343"/>
      <w:r>
        <w:rPr>
          <w:rFonts w:hint="eastAsia" w:ascii="宋体" w:hAnsi="宋体" w:eastAsia="宋体"/>
          <w:b/>
          <w:bCs/>
          <w:color w:val="auto"/>
          <w:szCs w:val="21"/>
        </w:rPr>
        <w:t>同一题型的不同小题，可以设置不一样的分值吗？</w:t>
      </w:r>
      <w:bookmarkEnd w:id="20"/>
    </w:p>
    <w:p>
      <w:pPr>
        <w:pStyle w:val="18"/>
        <w:ind w:left="360" w:firstLine="0" w:firstLineChars="0"/>
        <w:rPr>
          <w:rFonts w:ascii="宋体" w:hAnsi="宋体" w:eastAsia="宋体"/>
          <w:color w:val="auto"/>
          <w:szCs w:val="21"/>
        </w:rPr>
      </w:pPr>
      <w:r>
        <w:rPr>
          <w:rFonts w:hint="eastAsia" w:ascii="宋体" w:hAnsi="宋体" w:eastAsia="宋体"/>
          <w:color w:val="auto"/>
          <w:szCs w:val="21"/>
          <w:lang w:eastAsia="zh-Hans"/>
        </w:rPr>
        <w:t>　　</w:t>
      </w:r>
      <w:r>
        <w:rPr>
          <w:rFonts w:hint="eastAsia" w:ascii="宋体" w:hAnsi="宋体" w:eastAsia="宋体"/>
          <w:color w:val="auto"/>
          <w:szCs w:val="21"/>
        </w:rPr>
        <w:t>同一题型的不同小题，可以设置不同分值。具体方法；将试卷设置为“无随机”，即可将同一题型设置为不一样的分值；若设置“随机抽题”，试卷中的同一题型的分值</w:t>
      </w:r>
      <w:r>
        <w:rPr>
          <w:rFonts w:hint="eastAsia" w:ascii="宋体" w:hAnsi="宋体" w:eastAsia="宋体"/>
          <w:color w:val="auto"/>
          <w:szCs w:val="21"/>
          <w:lang w:eastAsia="zh-Hans"/>
        </w:rPr>
        <w:t>需完全一致</w:t>
      </w:r>
      <w:r>
        <w:rPr>
          <w:rFonts w:hint="eastAsia" w:ascii="宋体" w:hAnsi="宋体" w:eastAsia="宋体"/>
          <w:color w:val="auto"/>
          <w:szCs w:val="21"/>
        </w:rPr>
        <w:t>，</w:t>
      </w:r>
      <w:r>
        <w:rPr>
          <w:rFonts w:hint="eastAsia" w:ascii="宋体" w:hAnsi="宋体" w:eastAsia="宋体"/>
          <w:color w:val="auto"/>
          <w:szCs w:val="21"/>
          <w:lang w:eastAsia="zh-Hans"/>
        </w:rPr>
        <w:t>只</w:t>
      </w:r>
      <w:r>
        <w:rPr>
          <w:rFonts w:hint="eastAsia" w:ascii="宋体" w:hAnsi="宋体" w:eastAsia="宋体"/>
          <w:color w:val="auto"/>
          <w:szCs w:val="21"/>
        </w:rPr>
        <w:t>可批量设置同类题型的分值。</w:t>
      </w:r>
    </w:p>
    <w:p>
      <w:pPr>
        <w:rPr>
          <w:rFonts w:ascii="宋体" w:hAnsi="宋体" w:eastAsia="宋体"/>
          <w:color w:val="auto"/>
          <w:szCs w:val="21"/>
        </w:rPr>
      </w:pPr>
    </w:p>
    <w:p>
      <w:pPr>
        <w:pStyle w:val="18"/>
        <w:numPr>
          <w:ilvl w:val="0"/>
          <w:numId w:val="9"/>
        </w:numPr>
        <w:ind w:left="570" w:leftChars="0" w:firstLineChars="0"/>
        <w:rPr>
          <w:rFonts w:ascii="宋体" w:hAnsi="宋体" w:eastAsia="宋体"/>
          <w:b/>
          <w:bCs/>
          <w:color w:val="auto"/>
          <w:szCs w:val="21"/>
        </w:rPr>
      </w:pPr>
      <w:bookmarkStart w:id="21" w:name="_Toc93955345"/>
      <w:r>
        <w:rPr>
          <w:rFonts w:ascii="宋体" w:hAnsi="宋体" w:eastAsia="宋体"/>
          <w:b/>
          <w:bCs/>
          <w:color w:val="auto"/>
          <w:szCs w:val="21"/>
        </w:rPr>
        <w:t>主讲老师上传试卷到试卷库中，</w:t>
      </w:r>
      <w:r>
        <w:rPr>
          <w:rFonts w:hint="eastAsia" w:ascii="宋体" w:hAnsi="宋体" w:eastAsia="宋体"/>
          <w:b/>
          <w:bCs/>
          <w:color w:val="auto"/>
          <w:szCs w:val="21"/>
          <w:lang w:val="en-US" w:eastAsia="zh-CN"/>
        </w:rPr>
        <w:t>协</w:t>
      </w:r>
      <w:r>
        <w:rPr>
          <w:rFonts w:ascii="宋体" w:hAnsi="宋体" w:eastAsia="宋体"/>
          <w:b/>
          <w:bCs/>
          <w:color w:val="auto"/>
          <w:szCs w:val="21"/>
        </w:rPr>
        <w:t>同老师可以将试卷发布到班级吗</w:t>
      </w:r>
      <w:r>
        <w:rPr>
          <w:rFonts w:hint="eastAsia" w:ascii="宋体" w:hAnsi="宋体" w:eastAsia="宋体"/>
          <w:b/>
          <w:bCs/>
          <w:color w:val="auto"/>
          <w:szCs w:val="21"/>
          <w:lang w:val="en-US" w:eastAsia="zh-CN"/>
        </w:rPr>
        <w:t>或者主讲教师可以导出试卷习题转给协同教师导入吗</w:t>
      </w:r>
      <w:r>
        <w:rPr>
          <w:rFonts w:ascii="宋体" w:hAnsi="宋体" w:eastAsia="宋体"/>
          <w:b/>
          <w:bCs/>
          <w:color w:val="auto"/>
          <w:szCs w:val="21"/>
        </w:rPr>
        <w:t>？</w:t>
      </w:r>
      <w:bookmarkEnd w:id="21"/>
    </w:p>
    <w:p>
      <w:pPr>
        <w:pStyle w:val="18"/>
        <w:ind w:left="360" w:firstLine="0" w:firstLineChars="0"/>
        <w:rPr>
          <w:rFonts w:ascii="宋体" w:hAnsi="宋体" w:eastAsia="宋体"/>
          <w:color w:val="auto"/>
          <w:szCs w:val="21"/>
        </w:rPr>
      </w:pPr>
      <w:r>
        <w:rPr>
          <w:rFonts w:hint="eastAsia" w:ascii="宋体" w:hAnsi="宋体" w:eastAsia="宋体"/>
          <w:color w:val="auto"/>
          <w:szCs w:val="21"/>
        </w:rPr>
        <w:t>协同老师无法发布主讲老师上传试卷库中的试卷到班级；</w:t>
      </w:r>
    </w:p>
    <w:p>
      <w:pPr>
        <w:pStyle w:val="18"/>
        <w:ind w:left="360" w:firstLine="0" w:firstLineChars="0"/>
        <w:rPr>
          <w:rFonts w:ascii="宋体" w:hAnsi="宋体" w:eastAsia="宋体"/>
          <w:color w:val="auto"/>
          <w:szCs w:val="21"/>
        </w:rPr>
      </w:pPr>
      <w:r>
        <w:rPr>
          <w:rFonts w:ascii="宋体" w:hAnsi="宋体" w:eastAsia="宋体"/>
          <w:color w:val="auto"/>
          <w:szCs w:val="21"/>
        </w:rPr>
        <w:t>主讲老师试卷库里的试卷，协同老师无法看到/共享使用，协同老师只能发布自己创建的试卷；如主讲老师需要协同老师在班级内发布试卷，可将试卷的原文档发送给协同老师；协同老师上传试卷到试卷库后，即可在班级内发布试卷。试卷给其他老师共享可参考链接：https://www.yuketang.cn/help?detail=189</w:t>
      </w:r>
    </w:p>
    <w:p>
      <w:pPr>
        <w:pStyle w:val="18"/>
        <w:ind w:left="360" w:firstLine="0" w:firstLineChars="0"/>
        <w:jc w:val="left"/>
        <w:rPr>
          <w:rFonts w:hint="default" w:ascii="宋体" w:hAnsi="宋体" w:eastAsia="宋体"/>
          <w:color w:val="auto"/>
          <w:szCs w:val="21"/>
          <w:lang w:val="en-US" w:eastAsia="zh-CN"/>
        </w:rPr>
      </w:pPr>
      <w:r>
        <w:rPr>
          <w:rFonts w:hint="eastAsia" w:ascii="宋体" w:hAnsi="宋体" w:eastAsia="宋体"/>
          <w:color w:val="auto"/>
          <w:szCs w:val="21"/>
          <w:lang w:val="en-US" w:eastAsia="zh-CN"/>
        </w:rPr>
        <w:t>或者如图主讲教师可在试卷库以excel格式导出试卷后，给到其他老师批量导入实现共享</w:t>
      </w:r>
      <w:r>
        <w:rPr>
          <w:color w:val="auto"/>
        </w:rPr>
        <w:drawing>
          <wp:inline distT="0" distB="0" distL="114300" distR="114300">
            <wp:extent cx="5266690" cy="2989580"/>
            <wp:effectExtent l="0" t="0" r="3810" b="762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55"/>
                    <a:stretch>
                      <a:fillRect/>
                    </a:stretch>
                  </pic:blipFill>
                  <pic:spPr>
                    <a:xfrm>
                      <a:off x="0" y="0"/>
                      <a:ext cx="5266690" cy="2989580"/>
                    </a:xfrm>
                    <a:prstGeom prst="rect">
                      <a:avLst/>
                    </a:prstGeom>
                    <a:noFill/>
                    <a:ln>
                      <a:noFill/>
                    </a:ln>
                  </pic:spPr>
                </pic:pic>
              </a:graphicData>
            </a:graphic>
          </wp:inline>
        </w:drawing>
      </w:r>
    </w:p>
    <w:p>
      <w:pPr>
        <w:pStyle w:val="18"/>
        <w:ind w:left="360" w:firstLine="0" w:firstLineChars="0"/>
        <w:rPr>
          <w:rFonts w:ascii="宋体" w:hAnsi="宋体" w:eastAsia="宋体"/>
          <w:color w:val="auto"/>
          <w:szCs w:val="21"/>
        </w:rPr>
      </w:pPr>
    </w:p>
    <w:p>
      <w:pPr>
        <w:rPr>
          <w:rFonts w:ascii="宋体" w:hAnsi="宋体" w:eastAsia="宋体"/>
          <w:color w:val="auto"/>
          <w:szCs w:val="21"/>
        </w:rPr>
      </w:pPr>
    </w:p>
    <w:p>
      <w:pPr>
        <w:pStyle w:val="18"/>
        <w:numPr>
          <w:ilvl w:val="0"/>
          <w:numId w:val="9"/>
        </w:numPr>
        <w:ind w:left="570" w:leftChars="0" w:firstLineChars="0"/>
        <w:rPr>
          <w:rFonts w:ascii="宋体" w:hAnsi="宋体" w:eastAsia="宋体"/>
          <w:b/>
          <w:bCs/>
          <w:color w:val="auto"/>
          <w:szCs w:val="21"/>
        </w:rPr>
      </w:pPr>
      <w:bookmarkStart w:id="22" w:name="_Toc93955347"/>
      <w:r>
        <w:rPr>
          <w:rFonts w:hint="eastAsia" w:ascii="宋体" w:hAnsi="宋体" w:eastAsia="宋体"/>
          <w:b/>
          <w:bCs/>
          <w:color w:val="auto"/>
          <w:szCs w:val="21"/>
        </w:rPr>
        <w:t>试卷已发布，但发现设置有误，怎么办？</w:t>
      </w:r>
      <w:bookmarkEnd w:id="22"/>
    </w:p>
    <w:p>
      <w:pPr>
        <w:pStyle w:val="18"/>
        <w:ind w:left="360" w:firstLine="0" w:firstLineChars="0"/>
        <w:rPr>
          <w:rFonts w:ascii="宋体" w:hAnsi="宋体" w:eastAsia="宋体"/>
          <w:color w:val="auto"/>
          <w:szCs w:val="21"/>
        </w:rPr>
      </w:pPr>
      <w:r>
        <w:rPr>
          <w:rFonts w:hint="eastAsia" w:ascii="宋体" w:hAnsi="宋体" w:eastAsia="宋体"/>
          <w:b/>
          <w:bCs/>
          <w:color w:val="auto"/>
          <w:szCs w:val="21"/>
        </w:rPr>
        <w:t>情况一</w:t>
      </w:r>
      <w:r>
        <w:rPr>
          <w:rFonts w:hint="eastAsia" w:ascii="宋体" w:hAnsi="宋体" w:eastAsia="宋体"/>
          <w:color w:val="auto"/>
          <w:szCs w:val="21"/>
        </w:rPr>
        <w:t>：试卷发布，但还未有学生进入作答；建议老师可将之前发布到班级里的试卷删除（具体步骤：进入对应班级—教学日志列表中找到对应发布的试卷—右侧【...】—选择删除），删除后再重新发布；</w:t>
      </w:r>
    </w:p>
    <w:p>
      <w:pPr>
        <w:pStyle w:val="18"/>
        <w:ind w:left="360" w:firstLine="0" w:firstLineChars="0"/>
        <w:rPr>
          <w:rFonts w:ascii="宋体" w:hAnsi="宋体" w:eastAsia="宋体"/>
          <w:color w:val="auto"/>
          <w:szCs w:val="21"/>
        </w:rPr>
      </w:pPr>
      <w:r>
        <w:rPr>
          <w:rFonts w:hint="eastAsia" w:ascii="宋体" w:hAnsi="宋体" w:eastAsia="宋体"/>
          <w:b/>
          <w:bCs/>
          <w:color w:val="auto"/>
          <w:szCs w:val="21"/>
        </w:rPr>
        <w:t>情况二</w:t>
      </w:r>
      <w:r>
        <w:rPr>
          <w:rFonts w:hint="eastAsia" w:ascii="宋体" w:hAnsi="宋体" w:eastAsia="宋体"/>
          <w:color w:val="auto"/>
          <w:szCs w:val="21"/>
        </w:rPr>
        <w:t>：试卷发布且已经有学生作答，老师可在编辑发布设置里进行的修改，包括：考试截止时间、考试时长、试卷查看权限、成绩公布时间、答案公布时间、是否计入成绩以及所属考核模块等。</w:t>
      </w:r>
    </w:p>
    <w:p>
      <w:pPr>
        <w:pStyle w:val="18"/>
        <w:ind w:left="360" w:firstLine="0" w:firstLineChars="0"/>
        <w:rPr>
          <w:rFonts w:ascii="宋体" w:hAnsi="宋体" w:eastAsia="宋体"/>
          <w:color w:val="auto"/>
          <w:szCs w:val="21"/>
        </w:rPr>
      </w:pPr>
      <w:r>
        <w:rPr>
          <w:rFonts w:hint="eastAsia" w:ascii="宋体" w:hAnsi="宋体" w:eastAsia="宋体"/>
          <w:color w:val="auto"/>
          <w:szCs w:val="21"/>
        </w:rPr>
        <w:t>PS：若试卷内容有误，旧版试卷不支持编辑修改；新版试卷发布后如发现题目或选项需要修改，为避免学生多次作答，可在考试结束后编辑题目题干、选项、正确答案等内容，</w:t>
      </w:r>
      <w:r>
        <w:rPr>
          <w:rFonts w:hint="eastAsia" w:ascii="宋体" w:hAnsi="宋体" w:eastAsia="宋体"/>
          <w:color w:val="auto"/>
          <w:szCs w:val="21"/>
          <w:lang w:eastAsia="zh-Hans"/>
        </w:rPr>
        <w:t>但</w:t>
      </w:r>
      <w:r>
        <w:rPr>
          <w:rFonts w:hint="eastAsia" w:ascii="宋体" w:hAnsi="宋体" w:eastAsia="宋体"/>
          <w:color w:val="auto"/>
          <w:szCs w:val="21"/>
        </w:rPr>
        <w:t>不支持修改分值。</w:t>
      </w:r>
    </w:p>
    <w:p>
      <w:pPr>
        <w:pStyle w:val="18"/>
        <w:ind w:left="360" w:firstLine="0" w:firstLineChars="0"/>
        <w:rPr>
          <w:rFonts w:ascii="宋体" w:hAnsi="宋体" w:eastAsia="宋体"/>
          <w:color w:val="auto"/>
          <w:szCs w:val="21"/>
        </w:rPr>
      </w:pPr>
      <w:r>
        <w:rPr>
          <w:rFonts w:hint="eastAsia" w:ascii="宋体" w:hAnsi="宋体" w:eastAsia="宋体"/>
          <w:color w:val="auto"/>
          <w:szCs w:val="21"/>
        </w:rPr>
        <w:t>修改新版试卷习题，可参考链接：试卷发布后如何更改试卷内容以及答案</w:t>
      </w:r>
      <w:r>
        <w:rPr>
          <w:color w:val="auto"/>
        </w:rPr>
        <w:fldChar w:fldCharType="begin"/>
      </w:r>
      <w:r>
        <w:rPr>
          <w:color w:val="auto"/>
        </w:rPr>
        <w:instrText xml:space="preserve"> HYPERLINK "https://www.yuketang.cn/help?detail=183" </w:instrText>
      </w:r>
      <w:r>
        <w:rPr>
          <w:color w:val="auto"/>
        </w:rPr>
        <w:fldChar w:fldCharType="separate"/>
      </w:r>
      <w:r>
        <w:rPr>
          <w:rStyle w:val="16"/>
          <w:rFonts w:ascii="宋体" w:hAnsi="宋体" w:eastAsia="宋体"/>
          <w:color w:val="auto"/>
          <w:szCs w:val="21"/>
        </w:rPr>
        <w:t>https://www.yuketang.cn/help?detail=183</w:t>
      </w:r>
      <w:r>
        <w:rPr>
          <w:rStyle w:val="16"/>
          <w:rFonts w:ascii="宋体" w:hAnsi="宋体" w:eastAsia="宋体"/>
          <w:color w:val="auto"/>
          <w:szCs w:val="21"/>
        </w:rPr>
        <w:fldChar w:fldCharType="end"/>
      </w:r>
    </w:p>
    <w:p>
      <w:pPr>
        <w:pStyle w:val="18"/>
        <w:ind w:left="360" w:firstLine="0" w:firstLineChars="0"/>
        <w:rPr>
          <w:rFonts w:ascii="宋体" w:hAnsi="宋体" w:eastAsia="宋体"/>
          <w:color w:val="auto"/>
          <w:szCs w:val="21"/>
        </w:rPr>
      </w:pPr>
    </w:p>
    <w:p>
      <w:pPr>
        <w:pStyle w:val="18"/>
        <w:numPr>
          <w:ilvl w:val="0"/>
          <w:numId w:val="9"/>
        </w:numPr>
        <w:ind w:left="570" w:leftChars="0" w:firstLineChars="0"/>
        <w:rPr>
          <w:rFonts w:ascii="宋体" w:hAnsi="宋体" w:eastAsia="宋体"/>
          <w:b/>
          <w:bCs/>
          <w:color w:val="auto"/>
          <w:szCs w:val="21"/>
        </w:rPr>
      </w:pPr>
      <w:bookmarkStart w:id="23" w:name="_Toc93955348"/>
      <w:r>
        <w:rPr>
          <w:rFonts w:hint="eastAsia" w:ascii="宋体" w:hAnsi="宋体" w:eastAsia="宋体"/>
          <w:b/>
          <w:bCs/>
          <w:color w:val="auto"/>
          <w:szCs w:val="21"/>
        </w:rPr>
        <w:t>预约发布的试卷或已发布的试卷，是否可以修改发布设置？</w:t>
      </w:r>
      <w:bookmarkEnd w:id="23"/>
    </w:p>
    <w:p>
      <w:pPr>
        <w:pStyle w:val="18"/>
        <w:ind w:left="360" w:firstLine="0" w:firstLineChars="0"/>
        <w:rPr>
          <w:rFonts w:ascii="宋体" w:hAnsi="宋体" w:eastAsia="宋体"/>
          <w:color w:val="auto"/>
          <w:szCs w:val="21"/>
        </w:rPr>
      </w:pPr>
      <w:r>
        <w:rPr>
          <w:rFonts w:hint="eastAsia" w:ascii="宋体" w:hAnsi="宋体" w:eastAsia="宋体"/>
          <w:color w:val="auto"/>
          <w:szCs w:val="21"/>
        </w:rPr>
        <w:t>试卷可选择立即发布或预约发布</w:t>
      </w:r>
    </w:p>
    <w:p>
      <w:pPr>
        <w:pStyle w:val="18"/>
        <w:ind w:left="360" w:firstLine="0" w:firstLineChars="0"/>
        <w:rPr>
          <w:rFonts w:ascii="宋体" w:hAnsi="宋体" w:eastAsia="宋体"/>
          <w:color w:val="auto"/>
          <w:szCs w:val="21"/>
        </w:rPr>
      </w:pPr>
      <w:r>
        <w:rPr>
          <w:rFonts w:hint="eastAsia" w:ascii="宋体" w:hAnsi="宋体" w:eastAsia="宋体"/>
          <w:b/>
          <w:bCs/>
          <w:color w:val="auto"/>
          <w:szCs w:val="21"/>
        </w:rPr>
        <w:t>立即发布的试卷</w:t>
      </w:r>
      <w:r>
        <w:rPr>
          <w:rFonts w:hint="eastAsia" w:ascii="宋体" w:hAnsi="宋体" w:eastAsia="宋体"/>
          <w:color w:val="auto"/>
          <w:szCs w:val="21"/>
        </w:rPr>
        <w:t>：发布后老师端和学生端立刻收到微信推送。发布后的试卷仅可修改：考试截止时间、考试时长、试卷查看权限、成绩与答案公布。（不可修改：发布时间、考试开始时间、选项顺序、题目顺序、在线监考）</w:t>
      </w:r>
    </w:p>
    <w:p>
      <w:pPr>
        <w:pStyle w:val="18"/>
        <w:ind w:left="360" w:firstLine="0" w:firstLineChars="0"/>
        <w:rPr>
          <w:rFonts w:ascii="宋体" w:hAnsi="宋体" w:eastAsia="宋体"/>
          <w:color w:val="auto"/>
          <w:szCs w:val="21"/>
        </w:rPr>
      </w:pPr>
      <w:r>
        <w:rPr>
          <w:rFonts w:hint="eastAsia" w:ascii="宋体" w:hAnsi="宋体" w:eastAsia="宋体"/>
          <w:b/>
          <w:bCs/>
          <w:color w:val="auto"/>
          <w:szCs w:val="21"/>
        </w:rPr>
        <w:t>预约发布的试卷</w:t>
      </w:r>
      <w:r>
        <w:rPr>
          <w:rFonts w:hint="eastAsia" w:ascii="宋体" w:hAnsi="宋体" w:eastAsia="宋体"/>
          <w:color w:val="auto"/>
          <w:szCs w:val="21"/>
        </w:rPr>
        <w:t>：预约发布后，到了发布时间，学生和老师端才会收到微信推送。预约发布的试卷可修改：发布时间、考试截止时间、考试时长、试卷查看权限、成绩与答案公布</w:t>
      </w:r>
      <w:r>
        <w:rPr>
          <w:rFonts w:hint="eastAsia" w:ascii="宋体" w:hAnsi="宋体" w:eastAsia="宋体"/>
          <w:color w:val="auto"/>
          <w:szCs w:val="21"/>
          <w:lang w:eastAsia="zh-CN"/>
        </w:rPr>
        <w:t>，</w:t>
      </w:r>
      <w:r>
        <w:rPr>
          <w:rFonts w:hint="eastAsia" w:ascii="宋体" w:hAnsi="宋体" w:eastAsia="宋体"/>
          <w:color w:val="auto"/>
          <w:szCs w:val="21"/>
        </w:rPr>
        <w:t>考试开始时间、选项顺序、题目顺序、（不可修改：在线监考）</w:t>
      </w:r>
    </w:p>
    <w:p>
      <w:pPr>
        <w:pStyle w:val="18"/>
        <w:ind w:left="360" w:firstLine="0" w:firstLineChars="0"/>
        <w:rPr>
          <w:rFonts w:ascii="宋体" w:hAnsi="宋体" w:eastAsia="宋体"/>
          <w:color w:val="auto"/>
          <w:szCs w:val="21"/>
        </w:rPr>
      </w:pPr>
      <w:r>
        <w:rPr>
          <w:rFonts w:hint="eastAsia" w:ascii="宋体" w:hAnsi="宋体" w:eastAsia="宋体"/>
          <w:color w:val="auto"/>
          <w:szCs w:val="21"/>
        </w:rPr>
        <w:t>可参考链接：新版考试（网页端制作）发布介绍</w:t>
      </w:r>
      <w:r>
        <w:rPr>
          <w:color w:val="auto"/>
        </w:rPr>
        <w:fldChar w:fldCharType="begin"/>
      </w:r>
      <w:r>
        <w:rPr>
          <w:color w:val="auto"/>
        </w:rPr>
        <w:instrText xml:space="preserve"> HYPERLINK "https://www.yuketang.cn/help?detail=150" </w:instrText>
      </w:r>
      <w:r>
        <w:rPr>
          <w:color w:val="auto"/>
        </w:rPr>
        <w:fldChar w:fldCharType="separate"/>
      </w:r>
      <w:r>
        <w:rPr>
          <w:rStyle w:val="16"/>
          <w:rFonts w:ascii="宋体" w:hAnsi="宋体" w:eastAsia="宋体"/>
          <w:color w:val="auto"/>
          <w:szCs w:val="21"/>
        </w:rPr>
        <w:t>https://www.yuketang.cn/help?detail=150</w:t>
      </w:r>
      <w:r>
        <w:rPr>
          <w:rStyle w:val="16"/>
          <w:rFonts w:ascii="宋体" w:hAnsi="宋体" w:eastAsia="宋体"/>
          <w:color w:val="auto"/>
          <w:szCs w:val="21"/>
        </w:rPr>
        <w:fldChar w:fldCharType="end"/>
      </w:r>
    </w:p>
    <w:p>
      <w:pPr>
        <w:pStyle w:val="18"/>
        <w:ind w:left="360" w:firstLine="0" w:firstLineChars="0"/>
        <w:rPr>
          <w:rStyle w:val="16"/>
          <w:rFonts w:ascii="宋体" w:hAnsi="宋体" w:eastAsia="宋体"/>
          <w:color w:val="auto"/>
          <w:szCs w:val="21"/>
        </w:rPr>
      </w:pPr>
      <w:r>
        <w:rPr>
          <w:rFonts w:hint="eastAsia" w:ascii="宋体" w:hAnsi="宋体" w:eastAsia="宋体"/>
          <w:color w:val="auto"/>
          <w:szCs w:val="21"/>
        </w:rPr>
        <w:t>旧版考试（PPT端制作）发布介绍</w:t>
      </w:r>
      <w:r>
        <w:rPr>
          <w:color w:val="auto"/>
        </w:rPr>
        <w:fldChar w:fldCharType="begin"/>
      </w:r>
      <w:r>
        <w:rPr>
          <w:color w:val="auto"/>
        </w:rPr>
        <w:instrText xml:space="preserve"> HYPERLINK "https://www.yuketang.cn/help?detail=148" </w:instrText>
      </w:r>
      <w:r>
        <w:rPr>
          <w:color w:val="auto"/>
        </w:rPr>
        <w:fldChar w:fldCharType="separate"/>
      </w:r>
      <w:r>
        <w:rPr>
          <w:rStyle w:val="16"/>
          <w:rFonts w:ascii="宋体" w:hAnsi="宋体" w:eastAsia="宋体"/>
          <w:color w:val="auto"/>
          <w:szCs w:val="21"/>
        </w:rPr>
        <w:t>https://www.yuketang.cn/help?detail=148</w:t>
      </w:r>
      <w:r>
        <w:rPr>
          <w:rStyle w:val="16"/>
          <w:rFonts w:ascii="宋体" w:hAnsi="宋体" w:eastAsia="宋体"/>
          <w:color w:val="auto"/>
          <w:szCs w:val="21"/>
        </w:rPr>
        <w:fldChar w:fldCharType="end"/>
      </w:r>
    </w:p>
    <w:p>
      <w:pPr>
        <w:pStyle w:val="18"/>
        <w:ind w:left="360" w:firstLine="0" w:firstLineChars="0"/>
        <w:rPr>
          <w:rFonts w:ascii="宋体" w:hAnsi="宋体" w:eastAsia="宋体"/>
          <w:color w:val="auto"/>
          <w:szCs w:val="21"/>
        </w:rPr>
      </w:pPr>
    </w:p>
    <w:p>
      <w:pPr>
        <w:pStyle w:val="18"/>
        <w:numPr>
          <w:ilvl w:val="0"/>
          <w:numId w:val="9"/>
        </w:numPr>
        <w:ind w:left="570" w:leftChars="0" w:firstLineChars="0"/>
        <w:rPr>
          <w:rFonts w:ascii="宋体" w:hAnsi="宋体" w:eastAsia="宋体"/>
          <w:b/>
          <w:bCs/>
          <w:color w:val="auto"/>
          <w:szCs w:val="21"/>
        </w:rPr>
      </w:pPr>
      <w:bookmarkStart w:id="24" w:name="_Toc93955349"/>
      <w:r>
        <w:rPr>
          <w:rFonts w:hint="eastAsia" w:ascii="宋体" w:hAnsi="宋体" w:eastAsia="宋体"/>
          <w:b/>
          <w:bCs/>
          <w:color w:val="auto"/>
          <w:szCs w:val="21"/>
        </w:rPr>
        <w:t>发布试卷时，提示：当前截止时间过早，不满足考试时长。</w:t>
      </w:r>
      <w:bookmarkEnd w:id="24"/>
    </w:p>
    <w:p>
      <w:pPr>
        <w:pStyle w:val="18"/>
        <w:ind w:left="360" w:firstLine="0" w:firstLineChars="0"/>
        <w:rPr>
          <w:rFonts w:ascii="宋体" w:hAnsi="宋体" w:eastAsia="宋体"/>
          <w:color w:val="auto"/>
          <w:szCs w:val="21"/>
        </w:rPr>
      </w:pPr>
      <w:r>
        <w:rPr>
          <w:rFonts w:hint="eastAsia" w:ascii="宋体" w:hAnsi="宋体" w:eastAsia="宋体"/>
          <w:color w:val="auto"/>
          <w:szCs w:val="21"/>
        </w:rPr>
        <w:t>考试时长、考试开始时间、考试截止时间的关系为：</w:t>
      </w:r>
    </w:p>
    <w:p>
      <w:pPr>
        <w:pStyle w:val="18"/>
        <w:ind w:left="360" w:firstLine="0" w:firstLineChars="0"/>
        <w:rPr>
          <w:rFonts w:ascii="宋体" w:hAnsi="宋体" w:eastAsia="宋体"/>
          <w:b/>
          <w:bCs/>
          <w:color w:val="auto"/>
          <w:szCs w:val="21"/>
        </w:rPr>
      </w:pPr>
      <w:r>
        <w:rPr>
          <w:rFonts w:hint="eastAsia" w:ascii="宋体" w:hAnsi="宋体" w:eastAsia="宋体"/>
          <w:b/>
          <w:bCs/>
          <w:color w:val="auto"/>
          <w:szCs w:val="21"/>
        </w:rPr>
        <w:t>考试开始时间+考试时长≤考试截止时间</w:t>
      </w:r>
      <w:r>
        <w:rPr>
          <w:rFonts w:ascii="宋体" w:hAnsi="宋体" w:eastAsia="宋体"/>
          <w:b/>
          <w:bCs/>
          <w:color w:val="auto"/>
          <w:szCs w:val="21"/>
        </w:rPr>
        <w:t>；</w:t>
      </w:r>
    </w:p>
    <w:p>
      <w:pPr>
        <w:pStyle w:val="18"/>
        <w:ind w:left="360" w:firstLine="0" w:firstLineChars="0"/>
        <w:rPr>
          <w:rFonts w:ascii="宋体" w:hAnsi="宋体" w:eastAsia="宋体"/>
          <w:color w:val="auto"/>
          <w:szCs w:val="21"/>
        </w:rPr>
      </w:pPr>
      <w:r>
        <w:rPr>
          <w:rFonts w:ascii="宋体" w:hAnsi="宋体" w:eastAsia="宋体"/>
          <w:color w:val="auto"/>
          <w:szCs w:val="21"/>
        </w:rPr>
        <w:t>例如：考试开始时间为9</w:t>
      </w:r>
      <w:r>
        <w:rPr>
          <w:rFonts w:hint="eastAsia" w:ascii="宋体" w:hAnsi="宋体" w:eastAsia="宋体"/>
          <w:color w:val="auto"/>
          <w:szCs w:val="21"/>
        </w:rPr>
        <w:t>：00，考试时长为60分钟，那么考试截止时间不能设置为10:00，需设置为10:00以后的时间，比如：10:01，即可发布成功。</w:t>
      </w:r>
    </w:p>
    <w:p>
      <w:pPr>
        <w:rPr>
          <w:rFonts w:ascii="宋体" w:hAnsi="宋体" w:eastAsia="宋体"/>
          <w:color w:val="auto"/>
          <w:szCs w:val="21"/>
        </w:rPr>
      </w:pPr>
    </w:p>
    <w:p>
      <w:pPr>
        <w:pStyle w:val="18"/>
        <w:numPr>
          <w:ilvl w:val="0"/>
          <w:numId w:val="9"/>
        </w:numPr>
        <w:ind w:left="570" w:leftChars="0" w:firstLineChars="0"/>
        <w:rPr>
          <w:rFonts w:ascii="宋体" w:hAnsi="宋体" w:eastAsia="宋体"/>
          <w:b/>
          <w:bCs/>
          <w:color w:val="auto"/>
          <w:szCs w:val="21"/>
        </w:rPr>
      </w:pPr>
      <w:bookmarkStart w:id="25" w:name="_Toc93955350"/>
      <w:r>
        <w:rPr>
          <w:rFonts w:hint="eastAsia" w:ascii="宋体" w:hAnsi="宋体" w:eastAsia="宋体"/>
          <w:b/>
          <w:bCs/>
          <w:color w:val="auto"/>
          <w:szCs w:val="21"/>
        </w:rPr>
        <w:t>新版试卷时间设置规则</w:t>
      </w:r>
      <w:bookmarkEnd w:id="25"/>
    </w:p>
    <w:p>
      <w:pPr>
        <w:pStyle w:val="18"/>
        <w:ind w:left="360" w:firstLine="0" w:firstLineChars="0"/>
        <w:rPr>
          <w:rFonts w:ascii="宋体" w:hAnsi="宋体" w:eastAsia="宋体"/>
          <w:color w:val="auto"/>
          <w:szCs w:val="21"/>
        </w:rPr>
      </w:pPr>
      <w:r>
        <w:rPr>
          <w:rFonts w:hint="eastAsia" w:ascii="宋体" w:hAnsi="宋体" w:eastAsia="宋体"/>
          <w:b/>
          <w:bCs/>
          <w:color w:val="auto"/>
          <w:szCs w:val="21"/>
        </w:rPr>
        <w:t>发布时间≤考试开始时间+考试时长≤考试截止时间</w:t>
      </w:r>
      <w:r>
        <w:rPr>
          <w:rFonts w:hint="eastAsia" w:ascii="宋体" w:hAnsi="宋体" w:eastAsia="宋体"/>
          <w:color w:val="auto"/>
          <w:szCs w:val="21"/>
        </w:rPr>
        <w:t>（不限时、无截止时间为特例）；截止时间和考试时长，哪一个时间到了，系统都会自动收卷；</w:t>
      </w:r>
    </w:p>
    <w:p>
      <w:pPr>
        <w:pStyle w:val="18"/>
        <w:ind w:left="360" w:firstLine="0" w:firstLineChars="0"/>
        <w:rPr>
          <w:rFonts w:ascii="宋体" w:hAnsi="宋体" w:eastAsia="宋体"/>
          <w:color w:val="auto"/>
          <w:szCs w:val="21"/>
        </w:rPr>
      </w:pPr>
      <w:r>
        <w:rPr>
          <w:rFonts w:hint="eastAsia" w:ascii="宋体" w:hAnsi="宋体" w:eastAsia="宋体"/>
          <w:color w:val="auto"/>
          <w:szCs w:val="21"/>
        </w:rPr>
        <w:t>这里对考试时长和考试截止时间做一个说明：</w:t>
      </w:r>
    </w:p>
    <w:p>
      <w:pPr>
        <w:pStyle w:val="18"/>
        <w:ind w:left="360" w:firstLine="0" w:firstLineChars="0"/>
        <w:rPr>
          <w:rFonts w:ascii="宋体" w:hAnsi="宋体" w:eastAsia="宋体"/>
          <w:color w:val="auto"/>
          <w:szCs w:val="21"/>
        </w:rPr>
      </w:pPr>
      <w:r>
        <w:rPr>
          <w:rFonts w:hint="eastAsia" w:ascii="宋体" w:hAnsi="宋体" w:eastAsia="宋体"/>
          <w:b/>
          <w:bCs/>
          <w:color w:val="auto"/>
          <w:szCs w:val="21"/>
        </w:rPr>
        <w:t>考试时长</w:t>
      </w:r>
      <w:r>
        <w:rPr>
          <w:rFonts w:hint="eastAsia" w:ascii="宋体" w:hAnsi="宋体" w:eastAsia="宋体"/>
          <w:color w:val="auto"/>
          <w:szCs w:val="21"/>
        </w:rPr>
        <w:t>：学生打开试卷，无论学生是否退出，系统就开始倒计时，比如设置考试时长为30分钟，三十分钟的作答时长用完，系统会自动交卷。</w:t>
      </w:r>
    </w:p>
    <w:p>
      <w:pPr>
        <w:pStyle w:val="18"/>
        <w:ind w:left="360" w:firstLine="0" w:firstLineChars="0"/>
        <w:rPr>
          <w:rFonts w:ascii="宋体" w:hAnsi="宋体" w:eastAsia="宋体"/>
          <w:color w:val="auto"/>
          <w:szCs w:val="21"/>
        </w:rPr>
      </w:pPr>
      <w:r>
        <w:rPr>
          <w:rFonts w:hint="eastAsia" w:ascii="宋体" w:hAnsi="宋体" w:eastAsia="宋体"/>
          <w:b/>
          <w:bCs/>
          <w:color w:val="auto"/>
          <w:szCs w:val="21"/>
        </w:rPr>
        <w:t>考试截止时间</w:t>
      </w:r>
      <w:r>
        <w:rPr>
          <w:rFonts w:hint="eastAsia" w:ascii="宋体" w:hAnsi="宋体" w:eastAsia="宋体"/>
          <w:color w:val="auto"/>
          <w:szCs w:val="21"/>
        </w:rPr>
        <w:t>：在考试考试时间后至截止时间之前，学生都可以打开试卷，点击开始作答试卷；考试截止时间后，学生打开试卷会有过期提醒无法答题的提示。</w:t>
      </w:r>
      <w:r>
        <w:rPr>
          <w:rFonts w:hint="eastAsia" w:ascii="宋体" w:hAnsi="宋体" w:eastAsia="宋体"/>
          <w:color w:val="auto"/>
          <w:szCs w:val="21"/>
        </w:rPr>
        <w:tab/>
      </w:r>
    </w:p>
    <w:p>
      <w:pPr>
        <w:pStyle w:val="18"/>
        <w:ind w:left="360" w:firstLine="0" w:firstLineChars="0"/>
        <w:rPr>
          <w:rFonts w:ascii="宋体" w:hAnsi="宋体" w:eastAsia="宋体"/>
          <w:color w:val="auto"/>
          <w:szCs w:val="21"/>
        </w:rPr>
      </w:pPr>
      <w:r>
        <w:rPr>
          <w:rFonts w:hint="eastAsia" w:ascii="宋体" w:hAnsi="宋体" w:eastAsia="宋体"/>
          <w:color w:val="auto"/>
          <w:szCs w:val="21"/>
        </w:rPr>
        <w:t>PS:考试截止时间优先级高于考试时长，例如：考试截止时间是5分钟以后，试卷的考试时长是30分钟，那么该学生只能答5分钟，系统就会自动交卷。</w:t>
      </w:r>
    </w:p>
    <w:p>
      <w:pPr>
        <w:rPr>
          <w:rFonts w:ascii="宋体" w:hAnsi="宋体" w:eastAsia="宋体"/>
          <w:color w:val="auto"/>
          <w:szCs w:val="21"/>
        </w:rPr>
      </w:pPr>
    </w:p>
    <w:p>
      <w:pPr>
        <w:rPr>
          <w:rFonts w:ascii="宋体" w:hAnsi="宋体" w:eastAsia="宋体"/>
          <w:color w:val="auto"/>
          <w:szCs w:val="21"/>
        </w:rPr>
      </w:pPr>
      <w:bookmarkStart w:id="26" w:name="_Toc93955351"/>
      <w:r>
        <w:rPr>
          <w:rFonts w:hint="eastAsia" w:ascii="宋体" w:hAnsi="宋体" w:eastAsia="宋体"/>
          <w:color w:val="auto"/>
          <w:szCs w:val="21"/>
        </w:rPr>
        <w:t>1</w:t>
      </w:r>
      <w:r>
        <w:rPr>
          <w:rFonts w:ascii="宋体" w:hAnsi="宋体" w:eastAsia="宋体"/>
          <w:color w:val="auto"/>
          <w:szCs w:val="21"/>
        </w:rPr>
        <w:t>0</w:t>
      </w:r>
      <w:r>
        <w:rPr>
          <w:rFonts w:hint="eastAsia" w:ascii="宋体" w:hAnsi="宋体" w:eastAsia="宋体"/>
          <w:color w:val="auto"/>
          <w:szCs w:val="21"/>
        </w:rPr>
        <w:t>、</w:t>
      </w:r>
      <w:r>
        <w:rPr>
          <w:rFonts w:hint="eastAsia" w:ascii="宋体" w:hAnsi="宋体" w:eastAsia="宋体"/>
          <w:b/>
          <w:bCs/>
          <w:color w:val="auto"/>
          <w:szCs w:val="21"/>
        </w:rPr>
        <w:t>“试卷查看限制”和“公布答案时间”的关联。</w:t>
      </w:r>
      <w:bookmarkEnd w:id="26"/>
    </w:p>
    <w:p>
      <w:pPr>
        <w:ind w:left="420" w:leftChars="200"/>
        <w:rPr>
          <w:rFonts w:ascii="宋体" w:hAnsi="宋体" w:eastAsia="宋体"/>
          <w:color w:val="auto"/>
          <w:szCs w:val="21"/>
        </w:rPr>
      </w:pPr>
      <w:r>
        <w:rPr>
          <w:rFonts w:hint="eastAsia" w:ascii="宋体" w:hAnsi="宋体" w:eastAsia="宋体"/>
          <w:color w:val="auto"/>
          <w:szCs w:val="21"/>
        </w:rPr>
        <w:t>试卷查看限制如果设置为：交卷后不可见，学生交卷后是看不到试卷的，即使到了公布答案时间；由于试卷是不可见，所以连答案也看不到；</w:t>
      </w:r>
    </w:p>
    <w:p>
      <w:pPr>
        <w:ind w:firstLine="420" w:firstLineChars="200"/>
        <w:rPr>
          <w:rFonts w:ascii="宋体" w:hAnsi="宋体" w:eastAsia="宋体"/>
          <w:color w:val="auto"/>
          <w:szCs w:val="21"/>
        </w:rPr>
      </w:pPr>
      <w:r>
        <w:rPr>
          <w:rFonts w:hint="eastAsia" w:ascii="宋体" w:hAnsi="宋体" w:eastAsia="宋体"/>
          <w:color w:val="auto"/>
          <w:szCs w:val="21"/>
        </w:rPr>
        <w:t>具体办法：需要先将试卷查看权限修改成“始终可见”，学生才可以在公布答案时间之后，看到试卷中题目的正确答案和解析。</w:t>
      </w:r>
    </w:p>
    <w:p>
      <w:pPr>
        <w:rPr>
          <w:rFonts w:ascii="宋体" w:hAnsi="宋体" w:eastAsia="宋体"/>
          <w:color w:val="auto"/>
          <w:szCs w:val="21"/>
        </w:rPr>
      </w:pPr>
    </w:p>
    <w:p>
      <w:pPr>
        <w:rPr>
          <w:rFonts w:ascii="宋体" w:hAnsi="宋体" w:eastAsia="宋体"/>
          <w:b/>
          <w:bCs/>
          <w:color w:val="auto"/>
          <w:szCs w:val="21"/>
        </w:rPr>
      </w:pPr>
      <w:bookmarkStart w:id="27" w:name="_Toc93955353"/>
      <w:r>
        <w:rPr>
          <w:rFonts w:hint="eastAsia" w:ascii="宋体" w:hAnsi="宋体" w:eastAsia="宋体"/>
          <w:color w:val="auto"/>
          <w:szCs w:val="21"/>
        </w:rPr>
        <w:t>1</w:t>
      </w:r>
      <w:r>
        <w:rPr>
          <w:rFonts w:ascii="宋体" w:hAnsi="宋体" w:eastAsia="宋体"/>
          <w:color w:val="auto"/>
          <w:szCs w:val="21"/>
        </w:rPr>
        <w:t>1</w:t>
      </w:r>
      <w:r>
        <w:rPr>
          <w:rFonts w:hint="eastAsia" w:ascii="宋体" w:hAnsi="宋体" w:eastAsia="宋体"/>
          <w:color w:val="auto"/>
          <w:szCs w:val="21"/>
        </w:rPr>
        <w:t>、</w:t>
      </w:r>
      <w:r>
        <w:rPr>
          <w:rFonts w:hint="eastAsia" w:ascii="宋体" w:hAnsi="宋体" w:eastAsia="宋体"/>
          <w:b/>
          <w:bCs/>
          <w:color w:val="auto"/>
          <w:szCs w:val="21"/>
        </w:rPr>
        <w:t>学生（重修/补考）教务系统中没有选课，显示为旁听生，可以参加班级考试吗？</w:t>
      </w:r>
      <w:bookmarkEnd w:id="27"/>
    </w:p>
    <w:p>
      <w:pPr>
        <w:rPr>
          <w:rFonts w:ascii="宋体" w:hAnsi="宋体" w:eastAsia="宋体"/>
          <w:b/>
          <w:bCs/>
          <w:color w:val="auto"/>
          <w:szCs w:val="21"/>
        </w:rPr>
      </w:pPr>
      <w:r>
        <w:rPr>
          <w:rFonts w:hint="eastAsia" w:ascii="宋体" w:hAnsi="宋体" w:eastAsia="宋体"/>
          <w:b/>
          <w:bCs/>
          <w:color w:val="auto"/>
          <w:szCs w:val="21"/>
        </w:rPr>
        <w:t>旁听生无法参加考试；</w:t>
      </w:r>
    </w:p>
    <w:p>
      <w:pPr>
        <w:ind w:firstLine="420" w:firstLineChars="200"/>
        <w:rPr>
          <w:rFonts w:ascii="宋体" w:hAnsi="宋体" w:eastAsia="宋体"/>
          <w:color w:val="auto"/>
          <w:szCs w:val="21"/>
        </w:rPr>
      </w:pPr>
      <w:r>
        <w:rPr>
          <w:rFonts w:hint="eastAsia" w:ascii="宋体" w:hAnsi="宋体" w:eastAsia="宋体"/>
          <w:color w:val="auto"/>
          <w:szCs w:val="21"/>
        </w:rPr>
        <w:t>对于这类补考/重修的学生，老师可以自建一个班级，将学生邀请入班，再统一发布试卷考试；邀请学生入班的具体步骤：班级成员管理—管理—邀请学生—发送班级二维码或班级邀请码给学生—学生扫码进班。可参考链接：如何邀请学生加入班级？</w:t>
      </w:r>
      <w:r>
        <w:rPr>
          <w:rFonts w:ascii="宋体" w:hAnsi="宋体" w:eastAsia="宋体"/>
          <w:color w:val="auto"/>
          <w:szCs w:val="21"/>
        </w:rPr>
        <w:t>https://www.yuketang.cn/help?detail=12</w:t>
      </w:r>
    </w:p>
    <w:p>
      <w:pPr>
        <w:numPr>
          <w:ilvl w:val="0"/>
          <w:numId w:val="0"/>
        </w:numPr>
        <w:rPr>
          <w:rFonts w:hint="eastAsia" w:ascii="宋体" w:hAnsi="宋体" w:eastAsia="宋体"/>
          <w:b/>
          <w:bCs/>
          <w:color w:val="auto"/>
          <w:szCs w:val="21"/>
          <w:lang w:val="en-US" w:eastAsia="zh-CN"/>
        </w:rPr>
      </w:pPr>
      <w:r>
        <w:rPr>
          <w:rFonts w:hint="eastAsia" w:ascii="宋体" w:hAnsi="宋体" w:eastAsia="宋体"/>
          <w:b/>
          <w:bCs/>
          <w:color w:val="auto"/>
          <w:szCs w:val="21"/>
          <w:lang w:val="en-US" w:eastAsia="zh-CN"/>
        </w:rPr>
        <w:t>12、如何防止学生考试时候传播试卷？</w:t>
      </w:r>
    </w:p>
    <w:p>
      <w:pPr>
        <w:spacing w:line="360" w:lineRule="auto"/>
        <w:ind w:firstLine="371" w:firstLineChars="177"/>
        <w:rPr>
          <w:rFonts w:hint="eastAsia" w:ascii="宋体" w:hAnsi="宋体" w:eastAsia="宋体"/>
          <w:color w:val="auto"/>
          <w:sz w:val="21"/>
          <w:szCs w:val="21"/>
        </w:rPr>
      </w:pPr>
      <w:r>
        <w:rPr>
          <w:rFonts w:hint="eastAsia" w:ascii="宋体" w:hAnsi="宋体" w:eastAsia="宋体"/>
          <w:color w:val="auto"/>
          <w:sz w:val="21"/>
          <w:szCs w:val="21"/>
        </w:rPr>
        <w:t>雨课堂考试页面</w:t>
      </w:r>
      <w:r>
        <w:rPr>
          <w:rFonts w:hint="eastAsia" w:ascii="宋体" w:hAnsi="宋体" w:eastAsia="宋体"/>
          <w:color w:val="auto"/>
          <w:sz w:val="21"/>
          <w:szCs w:val="21"/>
          <w:lang w:val="en-US" w:eastAsia="zh-CN"/>
        </w:rPr>
        <w:t>是有</w:t>
      </w:r>
      <w:r>
        <w:rPr>
          <w:rFonts w:hint="eastAsia" w:ascii="宋体" w:hAnsi="宋体" w:eastAsia="宋体"/>
          <w:color w:val="auto"/>
          <w:sz w:val="21"/>
          <w:szCs w:val="21"/>
        </w:rPr>
        <w:t>水印</w:t>
      </w:r>
      <w:r>
        <w:rPr>
          <w:rFonts w:hint="eastAsia" w:ascii="宋体" w:hAnsi="宋体" w:eastAsia="宋体"/>
          <w:color w:val="auto"/>
          <w:sz w:val="21"/>
          <w:szCs w:val="21"/>
          <w:lang w:val="en-US" w:eastAsia="zh-CN"/>
        </w:rPr>
        <w:t>可防止传播</w:t>
      </w:r>
      <w:r>
        <w:rPr>
          <w:rFonts w:hint="eastAsia" w:ascii="宋体" w:hAnsi="宋体" w:eastAsia="宋体"/>
          <w:color w:val="auto"/>
          <w:sz w:val="21"/>
          <w:szCs w:val="21"/>
        </w:rPr>
        <w:t>：</w:t>
      </w:r>
    </w:p>
    <w:p>
      <w:pPr>
        <w:spacing w:line="360" w:lineRule="auto"/>
        <w:ind w:firstLine="371" w:firstLineChars="177"/>
        <w:jc w:val="left"/>
        <w:rPr>
          <w:rFonts w:hint="eastAsia" w:ascii="宋体" w:hAnsi="宋体" w:eastAsia="宋体"/>
          <w:color w:val="auto"/>
          <w:sz w:val="21"/>
          <w:szCs w:val="21"/>
          <w:lang w:eastAsia="zh-CN"/>
        </w:rPr>
      </w:pPr>
      <w:r>
        <w:rPr>
          <w:rFonts w:hint="eastAsia" w:ascii="宋体" w:hAnsi="宋体" w:eastAsia="宋体"/>
          <w:color w:val="auto"/>
          <w:sz w:val="21"/>
          <w:szCs w:val="21"/>
        </w:rPr>
        <w:t>学生通过雨课堂各端进入考试，考试封面、内页及答题卡将展示学生的信息，普通班展示姓名、学号、实id（姓名学号指个人中心的信息）</w:t>
      </w:r>
      <w:r>
        <w:rPr>
          <w:rFonts w:hint="eastAsia" w:ascii="宋体" w:hAnsi="宋体" w:eastAsia="宋体"/>
          <w:color w:val="auto"/>
          <w:sz w:val="21"/>
          <w:szCs w:val="21"/>
          <w:lang w:val="en-US" w:eastAsia="zh-CN"/>
        </w:rPr>
        <w:t>如图39</w:t>
      </w:r>
      <w:r>
        <w:rPr>
          <w:rFonts w:hint="eastAsia" w:ascii="宋体" w:hAnsi="宋体" w:eastAsia="宋体"/>
          <w:color w:val="auto"/>
          <w:sz w:val="21"/>
          <w:szCs w:val="21"/>
        </w:rPr>
        <w:t>，专业</w:t>
      </w:r>
      <w:r>
        <w:rPr>
          <w:rFonts w:hint="eastAsia" w:ascii="宋体" w:hAnsi="宋体" w:eastAsia="宋体"/>
          <w:color w:val="auto"/>
          <w:sz w:val="21"/>
          <w:szCs w:val="21"/>
          <w:lang w:val="en-US" w:eastAsia="zh-CN"/>
        </w:rPr>
        <w:t>版班级（带校徽的班级）</w:t>
      </w:r>
      <w:r>
        <w:rPr>
          <w:rFonts w:hint="eastAsia" w:ascii="宋体" w:hAnsi="宋体" w:eastAsia="宋体"/>
          <w:color w:val="auto"/>
          <w:sz w:val="21"/>
          <w:szCs w:val="21"/>
        </w:rPr>
        <w:t>展示姓名、学号、虚id（姓名学号指后台导入的学生信息）</w:t>
      </w:r>
      <w:r>
        <w:rPr>
          <w:rFonts w:hint="eastAsia" w:ascii="宋体" w:hAnsi="宋体" w:eastAsia="宋体"/>
          <w:color w:val="auto"/>
          <w:sz w:val="21"/>
          <w:szCs w:val="21"/>
          <w:lang w:val="en-US" w:eastAsia="zh-CN"/>
        </w:rPr>
        <w:t>如图40</w:t>
      </w:r>
      <w:r>
        <w:rPr>
          <w:rFonts w:hint="eastAsia" w:ascii="宋体" w:hAnsi="宋体" w:eastAsia="宋体"/>
          <w:color w:val="auto"/>
          <w:sz w:val="21"/>
          <w:szCs w:val="21"/>
        </w:rPr>
        <w:t>；app端封面暂不支持水印展示</w:t>
      </w:r>
      <w:r>
        <w:rPr>
          <w:rFonts w:hint="eastAsia" w:ascii="宋体" w:hAnsi="宋体" w:eastAsia="宋体"/>
          <w:color w:val="auto"/>
          <w:sz w:val="21"/>
          <w:szCs w:val="21"/>
          <w:lang w:eastAsia="zh-CN"/>
        </w:rPr>
        <w:t>。</w:t>
      </w:r>
    </w:p>
    <w:p>
      <w:pPr>
        <w:spacing w:line="360" w:lineRule="auto"/>
        <w:jc w:val="center"/>
        <w:rPr>
          <w:color w:val="auto"/>
        </w:rPr>
      </w:pPr>
      <w:r>
        <w:rPr>
          <w:color w:val="auto"/>
        </w:rPr>
        <w:drawing>
          <wp:inline distT="0" distB="0" distL="114300" distR="114300">
            <wp:extent cx="4216400" cy="2229485"/>
            <wp:effectExtent l="0" t="0" r="4445" b="508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56"/>
                    <a:stretch>
                      <a:fillRect/>
                    </a:stretch>
                  </pic:blipFill>
                  <pic:spPr>
                    <a:xfrm>
                      <a:off x="0" y="0"/>
                      <a:ext cx="4216400" cy="2229485"/>
                    </a:xfrm>
                    <a:prstGeom prst="rect">
                      <a:avLst/>
                    </a:prstGeom>
                    <a:noFill/>
                    <a:ln>
                      <a:noFill/>
                    </a:ln>
                  </pic:spPr>
                </pic:pic>
              </a:graphicData>
            </a:graphic>
          </wp:inline>
        </w:drawing>
      </w:r>
    </w:p>
    <w:p>
      <w:pPr>
        <w:spacing w:line="360" w:lineRule="auto"/>
        <w:jc w:val="center"/>
        <w:rPr>
          <w:rFonts w:hint="eastAsia" w:ascii="宋体" w:hAnsi="宋体" w:eastAsia="宋体"/>
          <w:color w:val="auto"/>
          <w:sz w:val="18"/>
          <w:szCs w:val="18"/>
          <w:lang w:val="en-US" w:eastAsia="zh-CN"/>
        </w:rPr>
      </w:pPr>
      <w:r>
        <w:rPr>
          <w:rFonts w:hint="eastAsia" w:ascii="宋体" w:hAnsi="宋体" w:eastAsia="宋体"/>
          <w:color w:val="auto"/>
          <w:sz w:val="18"/>
          <w:szCs w:val="18"/>
        </w:rPr>
        <w:t>图</w:t>
      </w:r>
      <w:r>
        <w:rPr>
          <w:rFonts w:hint="eastAsia" w:ascii="宋体" w:hAnsi="宋体" w:eastAsia="宋体"/>
          <w:color w:val="auto"/>
          <w:sz w:val="18"/>
          <w:szCs w:val="18"/>
          <w:lang w:val="en-US" w:eastAsia="zh-CN"/>
        </w:rPr>
        <w:t>39</w:t>
      </w:r>
      <w:r>
        <w:rPr>
          <w:rFonts w:hint="eastAsia" w:ascii="宋体" w:hAnsi="宋体" w:eastAsia="宋体"/>
          <w:color w:val="auto"/>
          <w:sz w:val="18"/>
          <w:szCs w:val="18"/>
        </w:rPr>
        <w:t>普通班</w:t>
      </w:r>
      <w:r>
        <w:rPr>
          <w:rFonts w:hint="eastAsia" w:ascii="宋体" w:hAnsi="宋体" w:eastAsia="宋体"/>
          <w:color w:val="auto"/>
          <w:sz w:val="18"/>
          <w:szCs w:val="18"/>
          <w:lang w:val="en-US" w:eastAsia="zh-CN"/>
        </w:rPr>
        <w:t>水印（</w:t>
      </w:r>
      <w:r>
        <w:rPr>
          <w:rFonts w:hint="eastAsia" w:ascii="宋体" w:hAnsi="宋体" w:eastAsia="宋体"/>
          <w:color w:val="auto"/>
          <w:sz w:val="18"/>
          <w:szCs w:val="18"/>
        </w:rPr>
        <w:t>姓名、学号、实id</w:t>
      </w:r>
      <w:r>
        <w:rPr>
          <w:rFonts w:hint="eastAsia" w:ascii="宋体" w:hAnsi="宋体" w:eastAsia="宋体"/>
          <w:color w:val="auto"/>
          <w:sz w:val="18"/>
          <w:szCs w:val="18"/>
          <w:lang w:val="en-US" w:eastAsia="zh-CN"/>
        </w:rPr>
        <w:t>）</w:t>
      </w:r>
    </w:p>
    <w:p>
      <w:pPr>
        <w:spacing w:line="360" w:lineRule="auto"/>
        <w:jc w:val="center"/>
        <w:rPr>
          <w:color w:val="auto"/>
        </w:rPr>
      </w:pPr>
      <w:r>
        <w:rPr>
          <w:color w:val="auto"/>
        </w:rPr>
        <w:drawing>
          <wp:inline distT="0" distB="0" distL="114300" distR="114300">
            <wp:extent cx="4083050" cy="2159000"/>
            <wp:effectExtent l="0" t="0" r="8255" b="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57"/>
                    <a:stretch>
                      <a:fillRect/>
                    </a:stretch>
                  </pic:blipFill>
                  <pic:spPr>
                    <a:xfrm>
                      <a:off x="0" y="0"/>
                      <a:ext cx="4083050" cy="2159000"/>
                    </a:xfrm>
                    <a:prstGeom prst="rect">
                      <a:avLst/>
                    </a:prstGeom>
                    <a:noFill/>
                    <a:ln>
                      <a:noFill/>
                    </a:ln>
                  </pic:spPr>
                </pic:pic>
              </a:graphicData>
            </a:graphic>
          </wp:inline>
        </w:drawing>
      </w:r>
    </w:p>
    <w:p>
      <w:pPr>
        <w:spacing w:line="360" w:lineRule="auto"/>
        <w:jc w:val="center"/>
        <w:rPr>
          <w:rFonts w:hint="default" w:ascii="宋体" w:hAnsi="宋体" w:eastAsia="宋体"/>
          <w:color w:val="auto"/>
          <w:szCs w:val="21"/>
          <w:lang w:val="en-US" w:eastAsia="zh-CN"/>
        </w:rPr>
      </w:pPr>
      <w:r>
        <w:rPr>
          <w:rFonts w:hint="eastAsia" w:ascii="宋体" w:hAnsi="宋体" w:eastAsia="宋体"/>
          <w:color w:val="auto"/>
          <w:sz w:val="18"/>
          <w:szCs w:val="18"/>
        </w:rPr>
        <w:t>图</w:t>
      </w:r>
      <w:r>
        <w:rPr>
          <w:rFonts w:hint="eastAsia" w:ascii="宋体" w:hAnsi="宋体" w:eastAsia="宋体"/>
          <w:color w:val="auto"/>
          <w:sz w:val="18"/>
          <w:szCs w:val="18"/>
          <w:lang w:val="en-US" w:eastAsia="zh-CN"/>
        </w:rPr>
        <w:t>40专业版班级水印（</w:t>
      </w:r>
      <w:r>
        <w:rPr>
          <w:rFonts w:hint="eastAsia" w:ascii="宋体" w:hAnsi="宋体" w:eastAsia="宋体"/>
          <w:color w:val="auto"/>
          <w:sz w:val="18"/>
          <w:szCs w:val="18"/>
        </w:rPr>
        <w:t>姓名、学号、虚id</w:t>
      </w:r>
      <w:r>
        <w:rPr>
          <w:rFonts w:hint="eastAsia" w:ascii="宋体" w:hAnsi="宋体" w:eastAsia="宋体"/>
          <w:color w:val="auto"/>
          <w:sz w:val="18"/>
          <w:szCs w:val="18"/>
          <w:lang w:val="en-US" w:eastAsia="zh-CN"/>
        </w:rPr>
        <w:t>）</w:t>
      </w:r>
    </w:p>
    <w:p>
      <w:pPr>
        <w:jc w:val="center"/>
        <w:rPr>
          <w:color w:val="auto"/>
        </w:rPr>
      </w:pPr>
      <w:r>
        <w:rPr>
          <w:color w:val="auto"/>
        </w:rPr>
        <w:drawing>
          <wp:inline distT="0" distB="0" distL="114300" distR="114300">
            <wp:extent cx="1346835" cy="2447925"/>
            <wp:effectExtent l="0" t="0" r="2540" b="2540"/>
            <wp:docPr id="4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4"/>
                    <pic:cNvPicPr>
                      <a:picLocks noChangeAspect="1"/>
                    </pic:cNvPicPr>
                  </pic:nvPicPr>
                  <pic:blipFill>
                    <a:blip r:embed="rId58"/>
                    <a:stretch>
                      <a:fillRect/>
                    </a:stretch>
                  </pic:blipFill>
                  <pic:spPr>
                    <a:xfrm>
                      <a:off x="0" y="0"/>
                      <a:ext cx="1346835" cy="2447925"/>
                    </a:xfrm>
                    <a:prstGeom prst="rect">
                      <a:avLst/>
                    </a:prstGeom>
                    <a:noFill/>
                    <a:ln>
                      <a:noFill/>
                    </a:ln>
                  </pic:spPr>
                </pic:pic>
              </a:graphicData>
            </a:graphic>
          </wp:inline>
        </w:drawing>
      </w:r>
    </w:p>
    <w:p>
      <w:pPr>
        <w:jc w:val="center"/>
        <w:rPr>
          <w:rFonts w:hint="default" w:eastAsiaTheme="minorEastAsia"/>
          <w:color w:val="auto"/>
          <w:lang w:val="en-US" w:eastAsia="zh-CN"/>
        </w:rPr>
      </w:pPr>
      <w:r>
        <w:rPr>
          <w:rFonts w:hint="eastAsia" w:ascii="宋体" w:hAnsi="宋体" w:eastAsia="宋体"/>
          <w:color w:val="auto"/>
          <w:sz w:val="18"/>
          <w:szCs w:val="18"/>
          <w:lang w:val="en-US" w:eastAsia="zh-CN"/>
        </w:rPr>
        <w:t>图41 APP端水印展示</w:t>
      </w:r>
    </w:p>
    <w:p>
      <w:pPr>
        <w:ind w:firstLine="420" w:firstLineChars="200"/>
        <w:rPr>
          <w:rFonts w:ascii="宋体" w:hAnsi="宋体" w:eastAsia="宋体"/>
          <w:color w:val="auto"/>
          <w:szCs w:val="21"/>
        </w:rPr>
      </w:pPr>
    </w:p>
    <w:p>
      <w:pPr>
        <w:rPr>
          <w:color w:val="auto"/>
        </w:rPr>
      </w:pPr>
    </w:p>
    <w:p>
      <w:pPr>
        <w:pStyle w:val="3"/>
        <w:numPr>
          <w:ilvl w:val="0"/>
          <w:numId w:val="7"/>
        </w:numPr>
        <w:rPr>
          <w:color w:val="auto"/>
        </w:rPr>
      </w:pPr>
      <w:bookmarkStart w:id="28" w:name="_Toc8212"/>
      <w:r>
        <w:rPr>
          <w:rFonts w:hint="eastAsia"/>
          <w:color w:val="auto"/>
        </w:rPr>
        <w:t>考试过程中的常见问题</w:t>
      </w:r>
      <w:bookmarkEnd w:id="28"/>
    </w:p>
    <w:p>
      <w:pPr>
        <w:pStyle w:val="18"/>
        <w:numPr>
          <w:ilvl w:val="0"/>
          <w:numId w:val="10"/>
        </w:numPr>
        <w:ind w:firstLineChars="0"/>
        <w:rPr>
          <w:rFonts w:ascii="宋体" w:hAnsi="宋体" w:eastAsia="宋体"/>
          <w:b/>
          <w:bCs/>
          <w:color w:val="auto"/>
          <w:szCs w:val="21"/>
        </w:rPr>
      </w:pPr>
      <w:bookmarkStart w:id="29" w:name="_Toc93955356"/>
      <w:r>
        <w:rPr>
          <w:rFonts w:ascii="宋体" w:hAnsi="宋体" w:eastAsia="宋体"/>
          <w:b/>
          <w:bCs/>
          <w:color w:val="auto"/>
          <w:szCs w:val="21"/>
        </w:rPr>
        <w:t>学生</w:t>
      </w:r>
      <w:r>
        <w:rPr>
          <w:rFonts w:hint="eastAsia" w:ascii="宋体" w:hAnsi="宋体" w:eastAsia="宋体"/>
          <w:b/>
          <w:bCs/>
          <w:color w:val="auto"/>
          <w:szCs w:val="21"/>
        </w:rPr>
        <w:t>误点了交卷</w:t>
      </w:r>
      <w:r>
        <w:rPr>
          <w:rFonts w:ascii="宋体" w:hAnsi="宋体" w:eastAsia="宋体"/>
          <w:b/>
          <w:bCs/>
          <w:color w:val="auto"/>
          <w:szCs w:val="21"/>
        </w:rPr>
        <w:t>，怎么补救？</w:t>
      </w:r>
      <w:bookmarkEnd w:id="29"/>
    </w:p>
    <w:p>
      <w:pPr>
        <w:pStyle w:val="18"/>
        <w:ind w:left="360" w:firstLine="0" w:firstLineChars="0"/>
        <w:rPr>
          <w:rFonts w:ascii="宋体" w:hAnsi="宋体" w:eastAsia="宋体"/>
          <w:color w:val="auto"/>
          <w:szCs w:val="21"/>
        </w:rPr>
      </w:pPr>
      <w:r>
        <w:rPr>
          <w:rFonts w:hint="eastAsia" w:ascii="宋体" w:hAnsi="宋体" w:eastAsia="宋体"/>
          <w:color w:val="auto"/>
          <w:szCs w:val="21"/>
        </w:rPr>
        <w:t>学生点击交卷，会有系统提示信息，让学生确认是否交卷（</w:t>
      </w:r>
      <w:r>
        <w:rPr>
          <w:rFonts w:hint="eastAsia" w:ascii="宋体" w:hAnsi="宋体" w:eastAsia="宋体"/>
          <w:b/>
          <w:bCs/>
          <w:color w:val="auto"/>
          <w:szCs w:val="21"/>
        </w:rPr>
        <w:t>并不是点击提交就交卷了</w:t>
      </w:r>
      <w:r>
        <w:rPr>
          <w:rFonts w:hint="eastAsia" w:ascii="宋体" w:hAnsi="宋体" w:eastAsia="宋体"/>
          <w:color w:val="auto"/>
          <w:szCs w:val="21"/>
        </w:rPr>
        <w:t>）；</w:t>
      </w:r>
    </w:p>
    <w:p>
      <w:pPr>
        <w:pStyle w:val="18"/>
        <w:ind w:left="360" w:firstLine="0" w:firstLineChars="0"/>
        <w:rPr>
          <w:rFonts w:ascii="宋体" w:hAnsi="宋体" w:eastAsia="宋体"/>
          <w:color w:val="auto"/>
          <w:szCs w:val="21"/>
        </w:rPr>
      </w:pPr>
      <w:r>
        <w:rPr>
          <w:rFonts w:hint="eastAsia" w:ascii="宋体" w:hAnsi="宋体" w:eastAsia="宋体"/>
          <w:color w:val="auto"/>
          <w:szCs w:val="21"/>
        </w:rPr>
        <w:t>例如：学生说网卡了/系统自动给他突然提交了/掉线就被交卷了；老师可根据学生具体情况，评估是否进行重置操作；如老师需要让学生继续作答，可以给学生重置试卷；新版试卷</w:t>
      </w:r>
      <w:r>
        <w:rPr>
          <w:rFonts w:ascii="宋体" w:hAnsi="宋体" w:eastAsia="宋体"/>
          <w:color w:val="auto"/>
          <w:szCs w:val="21"/>
        </w:rPr>
        <w:t>在考试截止时间之前，教师可以对已交卷学生的试卷进行重置；如果已过考试截止时间，老师需先延长考试截止时间，再进行重置操作。</w:t>
      </w:r>
      <w:r>
        <w:rPr>
          <w:rFonts w:hint="eastAsia" w:ascii="宋体" w:hAnsi="宋体" w:eastAsia="宋体"/>
          <w:color w:val="auto"/>
          <w:szCs w:val="21"/>
        </w:rPr>
        <w:t xml:space="preserve">  </w:t>
      </w:r>
    </w:p>
    <w:p>
      <w:pPr>
        <w:pStyle w:val="18"/>
        <w:ind w:left="360" w:firstLine="0" w:firstLineChars="0"/>
        <w:rPr>
          <w:rFonts w:ascii="宋体" w:hAnsi="宋体" w:eastAsia="宋体"/>
          <w:color w:val="auto"/>
          <w:szCs w:val="21"/>
        </w:rPr>
      </w:pPr>
      <w:r>
        <w:rPr>
          <w:rFonts w:hint="eastAsia" w:ascii="宋体" w:hAnsi="宋体" w:eastAsia="宋体"/>
          <w:color w:val="auto"/>
          <w:szCs w:val="21"/>
        </w:rPr>
        <w:t>PS：</w:t>
      </w:r>
      <w:r>
        <w:rPr>
          <w:rFonts w:ascii="宋体" w:hAnsi="宋体" w:eastAsia="宋体"/>
          <w:color w:val="auto"/>
          <w:szCs w:val="21"/>
        </w:rPr>
        <w:t>随机抽题的试卷重置后会换张新的试卷，有重复的题是代表这次抽到了和之前一样的题。这个每次替换的题数是不固定的，老师设置完随机组卷了之后发布，发布时会按照设置生成多份试卷，学生重置后会拿非之前的一套试卷给他，所以会重复几道题是不确定的</w:t>
      </w:r>
      <w:r>
        <w:rPr>
          <w:rFonts w:hint="eastAsia" w:ascii="宋体" w:hAnsi="宋体" w:eastAsia="宋体"/>
          <w:color w:val="auto"/>
          <w:szCs w:val="21"/>
        </w:rPr>
        <w:t>；学生再次进入试卷作答，重复习题的答案会被保留；若发布的试卷没有设置随机组卷，重置试卷后，学生进入作答页面，还是原来的那套试卷，习题无变动，已作答习题答案也被保存。</w:t>
      </w:r>
    </w:p>
    <w:p>
      <w:pPr>
        <w:rPr>
          <w:rFonts w:ascii="宋体" w:hAnsi="宋体" w:eastAsia="宋体"/>
          <w:color w:val="auto"/>
          <w:szCs w:val="21"/>
        </w:rPr>
      </w:pPr>
    </w:p>
    <w:p>
      <w:pPr>
        <w:pStyle w:val="18"/>
        <w:numPr>
          <w:ilvl w:val="0"/>
          <w:numId w:val="10"/>
        </w:numPr>
        <w:ind w:firstLineChars="0"/>
        <w:rPr>
          <w:rFonts w:ascii="宋体" w:hAnsi="宋体" w:eastAsia="宋体"/>
          <w:b/>
          <w:bCs/>
          <w:color w:val="auto"/>
          <w:szCs w:val="21"/>
        </w:rPr>
      </w:pPr>
      <w:bookmarkStart w:id="30" w:name="_Toc93955358"/>
      <w:r>
        <w:rPr>
          <w:rFonts w:ascii="宋体" w:hAnsi="宋体" w:eastAsia="宋体"/>
          <w:b/>
          <w:bCs/>
          <w:color w:val="auto"/>
          <w:szCs w:val="21"/>
        </w:rPr>
        <w:t>在线监考，没有拍摄到学生照片，画面显示为禁用摄像头的标志，是怎么回事？</w:t>
      </w:r>
      <w:bookmarkEnd w:id="30"/>
    </w:p>
    <w:p>
      <w:pPr>
        <w:pStyle w:val="18"/>
        <w:ind w:left="360" w:firstLine="0" w:firstLineChars="0"/>
        <w:rPr>
          <w:rFonts w:ascii="宋体" w:hAnsi="宋体" w:eastAsia="宋体"/>
          <w:color w:val="auto"/>
          <w:szCs w:val="21"/>
        </w:rPr>
      </w:pPr>
      <w:r>
        <w:rPr>
          <w:rFonts w:hint="eastAsia" w:ascii="宋体" w:hAnsi="宋体" w:eastAsia="宋体"/>
          <w:color w:val="auto"/>
          <w:szCs w:val="21"/>
        </w:rPr>
        <w:t>与</w:t>
      </w:r>
      <w:r>
        <w:rPr>
          <w:rFonts w:ascii="宋体" w:hAnsi="宋体" w:eastAsia="宋体"/>
          <w:color w:val="auto"/>
          <w:szCs w:val="21"/>
        </w:rPr>
        <w:t>学生核实下，浏览器里的摄像头是否打开，是否允许考试访问摄像头，检查有没有其它程序占用摄像头；若</w:t>
      </w:r>
      <w:r>
        <w:rPr>
          <w:rFonts w:hint="eastAsia" w:ascii="宋体" w:hAnsi="宋体" w:eastAsia="宋体"/>
          <w:color w:val="auto"/>
          <w:szCs w:val="21"/>
        </w:rPr>
        <w:t>浏览器</w:t>
      </w:r>
      <w:r>
        <w:rPr>
          <w:rFonts w:ascii="宋体" w:hAnsi="宋体" w:eastAsia="宋体"/>
          <w:color w:val="auto"/>
          <w:szCs w:val="21"/>
        </w:rPr>
        <w:t>摄像头</w:t>
      </w:r>
      <w:r>
        <w:rPr>
          <w:rFonts w:hint="eastAsia" w:ascii="宋体" w:hAnsi="宋体" w:eastAsia="宋体"/>
          <w:color w:val="auto"/>
          <w:szCs w:val="21"/>
        </w:rPr>
        <w:t>按要求</w:t>
      </w:r>
      <w:r>
        <w:rPr>
          <w:rFonts w:ascii="宋体" w:hAnsi="宋体" w:eastAsia="宋体"/>
          <w:color w:val="auto"/>
          <w:szCs w:val="21"/>
        </w:rPr>
        <w:t>设置后，仍不显示</w:t>
      </w:r>
      <w:r>
        <w:rPr>
          <w:rFonts w:hint="eastAsia" w:ascii="宋体" w:hAnsi="宋体" w:eastAsia="宋体"/>
          <w:color w:val="auto"/>
          <w:szCs w:val="21"/>
        </w:rPr>
        <w:t>画面</w:t>
      </w:r>
      <w:r>
        <w:rPr>
          <w:rFonts w:ascii="宋体" w:hAnsi="宋体" w:eastAsia="宋体"/>
          <w:color w:val="auto"/>
          <w:szCs w:val="21"/>
        </w:rPr>
        <w:t>，建议学生清除一下浏览器缓存或换个浏览器登录雨课堂网页版试试，推荐谷歌浏览器。</w:t>
      </w:r>
    </w:p>
    <w:p>
      <w:pPr>
        <w:pStyle w:val="18"/>
        <w:ind w:left="360" w:firstLine="0" w:firstLineChars="0"/>
        <w:rPr>
          <w:rFonts w:ascii="宋体" w:hAnsi="宋体" w:eastAsia="宋体"/>
          <w:color w:val="auto"/>
          <w:szCs w:val="21"/>
        </w:rPr>
      </w:pPr>
    </w:p>
    <w:p>
      <w:pPr>
        <w:pStyle w:val="18"/>
        <w:numPr>
          <w:ilvl w:val="0"/>
          <w:numId w:val="10"/>
        </w:numPr>
        <w:ind w:firstLineChars="0"/>
        <w:rPr>
          <w:rFonts w:ascii="宋体" w:hAnsi="宋体" w:eastAsia="宋体"/>
          <w:b/>
          <w:bCs/>
          <w:color w:val="auto"/>
          <w:szCs w:val="21"/>
        </w:rPr>
      </w:pPr>
      <w:bookmarkStart w:id="31" w:name="_Toc93955359"/>
      <w:r>
        <w:rPr>
          <w:rFonts w:ascii="宋体" w:hAnsi="宋体" w:eastAsia="宋体"/>
          <w:b/>
          <w:bCs/>
          <w:color w:val="auto"/>
          <w:szCs w:val="21"/>
        </w:rPr>
        <w:t>在线监考过程中，多久拍一次照片呢？</w:t>
      </w:r>
      <w:bookmarkEnd w:id="31"/>
    </w:p>
    <w:p>
      <w:pPr>
        <w:pStyle w:val="18"/>
        <w:ind w:left="360" w:firstLine="0" w:firstLineChars="0"/>
        <w:rPr>
          <w:rFonts w:ascii="宋体" w:hAnsi="宋体" w:eastAsia="宋体"/>
          <w:color w:val="auto"/>
          <w:szCs w:val="21"/>
        </w:rPr>
      </w:pPr>
      <w:r>
        <w:rPr>
          <w:rFonts w:ascii="宋体" w:hAnsi="宋体" w:eastAsia="宋体"/>
          <w:color w:val="auto"/>
          <w:szCs w:val="21"/>
        </w:rPr>
        <w:t>第一次拍照在0-180秒之间随机拍照，第二次及</w:t>
      </w:r>
      <w:r>
        <w:rPr>
          <w:rFonts w:hint="eastAsia" w:ascii="宋体" w:hAnsi="宋体" w:eastAsia="宋体"/>
          <w:color w:val="auto"/>
          <w:szCs w:val="21"/>
        </w:rPr>
        <w:t>之</w:t>
      </w:r>
      <w:r>
        <w:rPr>
          <w:rFonts w:ascii="宋体" w:hAnsi="宋体" w:eastAsia="宋体"/>
          <w:color w:val="auto"/>
          <w:szCs w:val="21"/>
        </w:rPr>
        <w:t>后的拍照，都是在前一次拍照的基础上+3分钟。</w:t>
      </w:r>
    </w:p>
    <w:p>
      <w:pPr>
        <w:pStyle w:val="18"/>
        <w:ind w:left="360" w:firstLine="0" w:firstLineChars="0"/>
        <w:rPr>
          <w:rFonts w:ascii="宋体" w:hAnsi="宋体" w:eastAsia="宋体"/>
          <w:color w:val="auto"/>
          <w:szCs w:val="21"/>
        </w:rPr>
      </w:pPr>
    </w:p>
    <w:p>
      <w:pPr>
        <w:pStyle w:val="18"/>
        <w:numPr>
          <w:ilvl w:val="0"/>
          <w:numId w:val="10"/>
        </w:numPr>
        <w:ind w:firstLineChars="0"/>
        <w:rPr>
          <w:rFonts w:ascii="宋体" w:hAnsi="宋体" w:eastAsia="宋体"/>
          <w:b/>
          <w:bCs/>
          <w:color w:val="auto"/>
          <w:szCs w:val="21"/>
        </w:rPr>
      </w:pPr>
      <w:bookmarkStart w:id="32" w:name="_Toc93955360"/>
      <w:r>
        <w:rPr>
          <w:rFonts w:hint="eastAsia" w:ascii="宋体" w:hAnsi="宋体" w:eastAsia="宋体"/>
          <w:b/>
          <w:bCs/>
          <w:color w:val="auto"/>
          <w:szCs w:val="21"/>
        </w:rPr>
        <w:t>如何进入监考界面？</w:t>
      </w:r>
      <w:bookmarkEnd w:id="32"/>
    </w:p>
    <w:p>
      <w:pPr>
        <w:pStyle w:val="18"/>
        <w:ind w:left="360" w:firstLine="0" w:firstLineChars="0"/>
        <w:rPr>
          <w:rFonts w:ascii="宋体" w:hAnsi="宋体" w:eastAsia="宋体"/>
          <w:color w:val="auto"/>
          <w:szCs w:val="21"/>
        </w:rPr>
      </w:pPr>
      <w:r>
        <w:rPr>
          <w:rFonts w:hint="eastAsia" w:ascii="宋体" w:hAnsi="宋体" w:eastAsia="宋体"/>
          <w:color w:val="auto"/>
          <w:szCs w:val="21"/>
        </w:rPr>
        <w:t>具体步骤如下：教师登录雨课堂网页版；在【我教的课】列表中，找到正在考试的班级，点击进入；在教学日志列表中找到对应试卷并进入；试卷页中出现【在线监考】，点击可进入监考页面。</w:t>
      </w:r>
    </w:p>
    <w:p>
      <w:pPr>
        <w:rPr>
          <w:rFonts w:ascii="宋体" w:hAnsi="宋体" w:eastAsia="宋体"/>
          <w:color w:val="auto"/>
          <w:szCs w:val="21"/>
        </w:rPr>
      </w:pPr>
    </w:p>
    <w:p>
      <w:pPr>
        <w:pStyle w:val="18"/>
        <w:numPr>
          <w:ilvl w:val="0"/>
          <w:numId w:val="10"/>
        </w:numPr>
        <w:ind w:firstLineChars="0"/>
        <w:rPr>
          <w:rFonts w:ascii="宋体" w:hAnsi="宋体" w:eastAsia="宋体"/>
          <w:b/>
          <w:bCs/>
          <w:color w:val="auto"/>
          <w:szCs w:val="21"/>
        </w:rPr>
      </w:pPr>
      <w:bookmarkStart w:id="33" w:name="_Toc93955361"/>
      <w:r>
        <w:rPr>
          <w:rFonts w:hint="eastAsia" w:ascii="宋体" w:hAnsi="宋体" w:eastAsia="宋体"/>
          <w:b/>
          <w:bCs/>
          <w:color w:val="auto"/>
          <w:szCs w:val="21"/>
        </w:rPr>
        <w:t>开启在线监考，学生的哪些行为会被判定为异常？</w:t>
      </w:r>
      <w:bookmarkEnd w:id="33"/>
    </w:p>
    <w:p>
      <w:pPr>
        <w:pStyle w:val="18"/>
        <w:ind w:left="360" w:firstLine="0" w:firstLineChars="0"/>
        <w:rPr>
          <w:rFonts w:ascii="宋体" w:hAnsi="宋体" w:eastAsia="宋体"/>
          <w:color w:val="auto"/>
          <w:szCs w:val="21"/>
        </w:rPr>
      </w:pPr>
      <w:r>
        <w:rPr>
          <w:rFonts w:hint="eastAsia" w:ascii="宋体" w:hAnsi="宋体" w:eastAsia="宋体"/>
          <w:color w:val="auto"/>
          <w:szCs w:val="21"/>
        </w:rPr>
        <w:t>身份认证时，身份验证不成功；</w:t>
      </w:r>
    </w:p>
    <w:p>
      <w:pPr>
        <w:pStyle w:val="18"/>
        <w:ind w:left="360" w:firstLine="0" w:firstLineChars="0"/>
        <w:rPr>
          <w:rFonts w:ascii="宋体" w:hAnsi="宋体" w:eastAsia="宋体"/>
          <w:color w:val="auto"/>
          <w:szCs w:val="21"/>
        </w:rPr>
      </w:pPr>
      <w:r>
        <w:rPr>
          <w:rFonts w:hint="eastAsia" w:ascii="宋体" w:hAnsi="宋体" w:eastAsia="宋体"/>
          <w:color w:val="auto"/>
          <w:szCs w:val="21"/>
        </w:rPr>
        <w:t>系统未检测到摄像头（或学生拒绝访问了摄像头）；</w:t>
      </w:r>
    </w:p>
    <w:p>
      <w:pPr>
        <w:pStyle w:val="18"/>
        <w:ind w:left="360" w:firstLine="0" w:firstLineChars="0"/>
        <w:rPr>
          <w:rFonts w:ascii="宋体" w:hAnsi="宋体" w:eastAsia="宋体"/>
          <w:color w:val="auto"/>
          <w:szCs w:val="21"/>
        </w:rPr>
      </w:pPr>
      <w:r>
        <w:rPr>
          <w:rFonts w:hint="eastAsia" w:ascii="宋体" w:hAnsi="宋体" w:eastAsia="宋体"/>
          <w:color w:val="auto"/>
          <w:szCs w:val="21"/>
        </w:rPr>
        <w:t>学生退出重新进入/切出了考试界面（系统检测到有切屏的行为）；</w:t>
      </w:r>
    </w:p>
    <w:p>
      <w:pPr>
        <w:pStyle w:val="18"/>
        <w:ind w:left="360" w:firstLine="0" w:firstLineChars="0"/>
        <w:rPr>
          <w:rFonts w:ascii="宋体" w:hAnsi="宋体" w:eastAsia="宋体"/>
          <w:color w:val="auto"/>
          <w:szCs w:val="21"/>
        </w:rPr>
      </w:pPr>
      <w:r>
        <w:rPr>
          <w:rFonts w:hint="eastAsia" w:ascii="宋体" w:hAnsi="宋体" w:eastAsia="宋体"/>
          <w:color w:val="auto"/>
          <w:szCs w:val="21"/>
        </w:rPr>
        <w:t>PS：系统标记为异常，但不影响学生作答试卷，老师可手动更改为正常。</w:t>
      </w:r>
      <w:bookmarkStart w:id="34" w:name="_Toc93955362"/>
    </w:p>
    <w:p>
      <w:pPr>
        <w:pStyle w:val="18"/>
        <w:ind w:left="360" w:firstLine="0" w:firstLineChars="0"/>
        <w:rPr>
          <w:rFonts w:hint="eastAsia" w:ascii="宋体" w:hAnsi="宋体" w:eastAsia="宋体"/>
          <w:color w:val="auto"/>
          <w:szCs w:val="21"/>
        </w:rPr>
      </w:pPr>
    </w:p>
    <w:p>
      <w:pPr>
        <w:pStyle w:val="18"/>
        <w:numPr>
          <w:ilvl w:val="0"/>
          <w:numId w:val="10"/>
        </w:numPr>
        <w:ind w:firstLineChars="0"/>
        <w:rPr>
          <w:rFonts w:ascii="宋体" w:hAnsi="宋体" w:eastAsia="宋体"/>
          <w:b/>
          <w:bCs/>
          <w:color w:val="auto"/>
          <w:szCs w:val="21"/>
        </w:rPr>
      </w:pPr>
      <w:r>
        <w:rPr>
          <w:rFonts w:ascii="宋体" w:hAnsi="宋体" w:eastAsia="宋体"/>
          <w:b/>
          <w:bCs/>
          <w:color w:val="auto"/>
          <w:szCs w:val="21"/>
        </w:rPr>
        <w:t>教师在线监考页面中，右侧学生列表页未检测摄像头等状态的含义是什么？</w:t>
      </w:r>
      <w:bookmarkEnd w:id="34"/>
    </w:p>
    <w:p>
      <w:pPr>
        <w:ind w:firstLine="210" w:firstLineChars="100"/>
        <w:rPr>
          <w:rFonts w:ascii="宋体" w:hAnsi="宋体" w:eastAsia="宋体"/>
          <w:color w:val="auto"/>
          <w:szCs w:val="21"/>
        </w:rPr>
      </w:pPr>
      <w:r>
        <w:rPr>
          <w:rFonts w:ascii="宋体" w:hAnsi="宋体" w:eastAsia="宋体"/>
          <w:color w:val="auto"/>
          <w:szCs w:val="21"/>
        </w:rPr>
        <w:t>右侧学生列表页</w:t>
      </w:r>
      <w:r>
        <w:rPr>
          <w:rFonts w:hint="eastAsia" w:ascii="宋体" w:hAnsi="宋体" w:eastAsia="宋体"/>
          <w:color w:val="auto"/>
          <w:szCs w:val="21"/>
        </w:rPr>
        <w:t>，</w:t>
      </w:r>
      <w:r>
        <w:rPr>
          <w:rFonts w:ascii="宋体" w:hAnsi="宋体" w:eastAsia="宋体"/>
          <w:color w:val="auto"/>
          <w:szCs w:val="21"/>
        </w:rPr>
        <w:t>共包含四种情况</w:t>
      </w:r>
      <w:r>
        <w:rPr>
          <w:rFonts w:hint="eastAsia" w:ascii="宋体" w:hAnsi="宋体" w:eastAsia="宋体"/>
          <w:color w:val="auto"/>
          <w:szCs w:val="21"/>
        </w:rPr>
        <w:t>：</w:t>
      </w:r>
    </w:p>
    <w:p>
      <w:pPr>
        <w:rPr>
          <w:rFonts w:ascii="宋体" w:hAnsi="宋体" w:eastAsia="宋体"/>
          <w:color w:val="auto"/>
          <w:szCs w:val="21"/>
        </w:rPr>
      </w:pPr>
      <w:r>
        <w:rPr>
          <w:rFonts w:ascii="宋体" w:hAnsi="宋体" w:eastAsia="宋体"/>
          <w:color w:val="auto"/>
          <w:szCs w:val="21"/>
        </w:rPr>
        <w:t>（1）正常情况：显示的是学生在身份校验时拍摄的照片</w:t>
      </w:r>
      <w:r>
        <w:rPr>
          <w:rFonts w:hint="eastAsia" w:ascii="宋体" w:hAnsi="宋体" w:eastAsia="宋体"/>
          <w:color w:val="auto"/>
          <w:szCs w:val="21"/>
        </w:rPr>
        <w:t>；</w:t>
      </w:r>
    </w:p>
    <w:p>
      <w:pPr>
        <w:rPr>
          <w:rFonts w:ascii="宋体" w:hAnsi="宋体" w:eastAsia="宋体"/>
          <w:color w:val="auto"/>
          <w:szCs w:val="21"/>
        </w:rPr>
      </w:pPr>
      <w:r>
        <w:rPr>
          <w:rFonts w:ascii="宋体" w:hAnsi="宋体" w:eastAsia="宋体"/>
          <w:color w:val="auto"/>
          <w:szCs w:val="21"/>
        </w:rPr>
        <w:t>（2）未检测摄像头：学生拒绝访问了摄像头或者没有检测到摄像头</w:t>
      </w:r>
      <w:r>
        <w:rPr>
          <w:rFonts w:hint="eastAsia" w:ascii="宋体" w:hAnsi="宋体" w:eastAsia="宋体"/>
          <w:color w:val="auto"/>
          <w:szCs w:val="21"/>
        </w:rPr>
        <w:t>；</w:t>
      </w:r>
    </w:p>
    <w:p>
      <w:pPr>
        <w:rPr>
          <w:rFonts w:ascii="宋体" w:hAnsi="宋体" w:eastAsia="宋体"/>
          <w:color w:val="auto"/>
          <w:szCs w:val="21"/>
        </w:rPr>
      </w:pPr>
      <w:r>
        <w:rPr>
          <w:rFonts w:ascii="宋体" w:hAnsi="宋体" w:eastAsia="宋体"/>
          <w:color w:val="auto"/>
          <w:szCs w:val="21"/>
        </w:rPr>
        <w:t>（3）照片加载中：学生的图片过大，加载过程需要等待</w:t>
      </w:r>
      <w:r>
        <w:rPr>
          <w:rFonts w:hint="eastAsia" w:ascii="宋体" w:hAnsi="宋体" w:eastAsia="宋体"/>
          <w:color w:val="auto"/>
          <w:szCs w:val="21"/>
        </w:rPr>
        <w:t>；</w:t>
      </w:r>
    </w:p>
    <w:p>
      <w:pPr>
        <w:rPr>
          <w:rFonts w:ascii="宋体" w:hAnsi="宋体" w:eastAsia="宋体"/>
          <w:color w:val="auto"/>
          <w:szCs w:val="21"/>
        </w:rPr>
      </w:pPr>
      <w:r>
        <w:rPr>
          <w:rFonts w:hint="eastAsia" w:ascii="宋体" w:hAnsi="宋体" w:eastAsia="宋体"/>
          <w:color w:val="auto"/>
          <w:szCs w:val="21"/>
        </w:rPr>
        <w:t>（4）</w:t>
      </w:r>
      <w:r>
        <w:rPr>
          <w:rFonts w:ascii="宋体" w:hAnsi="宋体" w:eastAsia="宋体"/>
          <w:color w:val="auto"/>
          <w:szCs w:val="21"/>
        </w:rPr>
        <w:t>未进入考试：显示的是灰色的</w:t>
      </w:r>
      <w:r>
        <w:rPr>
          <w:rFonts w:hint="eastAsia" w:ascii="宋体" w:hAnsi="宋体" w:eastAsia="宋体"/>
          <w:color w:val="auto"/>
          <w:szCs w:val="21"/>
        </w:rPr>
        <w:t>。</w:t>
      </w:r>
    </w:p>
    <w:p>
      <w:pPr>
        <w:pStyle w:val="18"/>
        <w:ind w:left="1145" w:firstLine="0" w:firstLineChars="0"/>
        <w:rPr>
          <w:rFonts w:hint="eastAsia" w:ascii="宋体" w:hAnsi="宋体" w:eastAsia="宋体"/>
          <w:color w:val="auto"/>
          <w:szCs w:val="21"/>
        </w:rPr>
      </w:pPr>
    </w:p>
    <w:p>
      <w:pPr>
        <w:pStyle w:val="18"/>
        <w:numPr>
          <w:ilvl w:val="0"/>
          <w:numId w:val="10"/>
        </w:numPr>
        <w:ind w:firstLineChars="0"/>
        <w:rPr>
          <w:rFonts w:ascii="宋体" w:hAnsi="宋体" w:eastAsia="宋体"/>
          <w:color w:val="auto"/>
          <w:szCs w:val="21"/>
        </w:rPr>
      </w:pPr>
      <w:bookmarkStart w:id="35" w:name="_Toc93953776"/>
      <w:bookmarkStart w:id="36" w:name="_Toc93953816"/>
      <w:r>
        <w:rPr>
          <w:rFonts w:hint="eastAsia" w:ascii="宋体" w:hAnsi="宋体" w:eastAsia="宋体"/>
          <w:b/>
          <w:bCs/>
          <w:color w:val="auto"/>
          <w:szCs w:val="21"/>
        </w:rPr>
        <w:t>学生</w:t>
      </w:r>
      <w:r>
        <w:rPr>
          <w:rFonts w:ascii="宋体" w:hAnsi="宋体" w:eastAsia="宋体"/>
          <w:b/>
          <w:bCs/>
          <w:color w:val="auto"/>
          <w:szCs w:val="21"/>
        </w:rPr>
        <w:t>电脑没有摄像头/摄像头坏了/没有学生证/身份验证拍照失败，是否可以正常考试？</w:t>
      </w:r>
      <w:bookmarkEnd w:id="35"/>
      <w:bookmarkEnd w:id="36"/>
      <w:r>
        <w:rPr>
          <w:rFonts w:ascii="宋体" w:hAnsi="宋体" w:eastAsia="宋体"/>
          <w:color w:val="auto"/>
          <w:szCs w:val="21"/>
        </w:rPr>
        <w:t>电脑摄像头以及身份验证的问题，系统检测到有异常的，会自动将学生试卷标记为异常；对于这类情况，</w:t>
      </w:r>
      <w:r>
        <w:rPr>
          <w:rFonts w:hint="eastAsia" w:ascii="宋体" w:hAnsi="宋体" w:eastAsia="宋体"/>
          <w:color w:val="auto"/>
          <w:szCs w:val="21"/>
        </w:rPr>
        <w:t>老师核实具体情况后，可根据标准，考虑是否要对学生试卷进行作废的处理；标记异常的情况</w:t>
      </w:r>
      <w:r>
        <w:rPr>
          <w:rFonts w:ascii="宋体" w:hAnsi="宋体" w:eastAsia="宋体"/>
          <w:color w:val="auto"/>
          <w:szCs w:val="21"/>
        </w:rPr>
        <w:t>老师</w:t>
      </w:r>
      <w:r>
        <w:rPr>
          <w:rFonts w:hint="eastAsia" w:ascii="宋体" w:hAnsi="宋体" w:eastAsia="宋体"/>
          <w:color w:val="auto"/>
          <w:szCs w:val="21"/>
        </w:rPr>
        <w:t>后期都</w:t>
      </w:r>
      <w:r>
        <w:rPr>
          <w:rFonts w:ascii="宋体" w:hAnsi="宋体" w:eastAsia="宋体"/>
          <w:color w:val="auto"/>
          <w:szCs w:val="21"/>
        </w:rPr>
        <w:t>可以手动标记为正常的，不会影响学生进入考试作答试卷。</w:t>
      </w:r>
      <w:bookmarkStart w:id="37" w:name="_Toc93955363"/>
    </w:p>
    <w:p>
      <w:pPr>
        <w:pStyle w:val="18"/>
        <w:ind w:left="360" w:firstLine="0" w:firstLineChars="0"/>
        <w:rPr>
          <w:rFonts w:hint="eastAsia" w:ascii="宋体" w:hAnsi="宋体" w:eastAsia="宋体"/>
          <w:color w:val="auto"/>
          <w:szCs w:val="21"/>
        </w:rPr>
      </w:pPr>
    </w:p>
    <w:p>
      <w:pPr>
        <w:pStyle w:val="18"/>
        <w:numPr>
          <w:ilvl w:val="0"/>
          <w:numId w:val="10"/>
        </w:numPr>
        <w:ind w:firstLineChars="0"/>
        <w:rPr>
          <w:rFonts w:ascii="宋体" w:hAnsi="宋体" w:eastAsia="宋体"/>
          <w:b/>
          <w:bCs/>
          <w:color w:val="auto"/>
          <w:szCs w:val="21"/>
        </w:rPr>
      </w:pPr>
      <w:r>
        <w:rPr>
          <w:rFonts w:hint="eastAsia" w:ascii="宋体" w:hAnsi="宋体" w:eastAsia="宋体"/>
          <w:b/>
          <w:bCs/>
          <w:color w:val="auto"/>
          <w:szCs w:val="21"/>
          <w:lang w:eastAsia="zh-Hans"/>
        </w:rPr>
        <w:t>教师监考中收到学生考试异常提示</w:t>
      </w:r>
      <w:r>
        <w:rPr>
          <w:rFonts w:ascii="宋体" w:hAnsi="宋体" w:eastAsia="宋体"/>
          <w:b/>
          <w:bCs/>
          <w:color w:val="auto"/>
          <w:szCs w:val="21"/>
          <w:lang w:eastAsia="zh-Hans"/>
        </w:rPr>
        <w:t>，</w:t>
      </w:r>
      <w:r>
        <w:rPr>
          <w:rFonts w:hint="eastAsia" w:ascii="宋体" w:hAnsi="宋体" w:eastAsia="宋体"/>
          <w:b/>
          <w:bCs/>
          <w:color w:val="auto"/>
          <w:szCs w:val="21"/>
          <w:lang w:eastAsia="zh-Hans"/>
        </w:rPr>
        <w:t>该如何处理</w:t>
      </w:r>
      <w:r>
        <w:rPr>
          <w:rFonts w:ascii="宋体" w:hAnsi="宋体" w:eastAsia="宋体"/>
          <w:b/>
          <w:bCs/>
          <w:color w:val="auto"/>
          <w:szCs w:val="21"/>
          <w:lang w:eastAsia="zh-Hans"/>
        </w:rPr>
        <w:t>？</w:t>
      </w:r>
      <w:bookmarkEnd w:id="37"/>
    </w:p>
    <w:p>
      <w:pPr>
        <w:pStyle w:val="18"/>
        <w:ind w:left="360" w:firstLine="0" w:firstLineChars="0"/>
        <w:rPr>
          <w:rFonts w:ascii="宋体" w:hAnsi="宋体" w:eastAsia="宋体"/>
          <w:color w:val="auto"/>
          <w:szCs w:val="21"/>
          <w:lang w:eastAsia="zh-Hans"/>
        </w:rPr>
      </w:pPr>
      <w:r>
        <w:rPr>
          <w:rFonts w:hint="eastAsia" w:ascii="宋体" w:hAnsi="宋体" w:eastAsia="宋体"/>
          <w:color w:val="auto"/>
          <w:szCs w:val="21"/>
          <w:lang w:eastAsia="zh-Hans"/>
        </w:rPr>
        <w:t>监考过程中，学生考试页面提示异常，但并不影响学生作答试卷；老师可以在考试结束后，和学生核实具体的情况，考虑是否作废学生试卷，或者手动将异常情况标记为正常。</w:t>
      </w:r>
    </w:p>
    <w:p>
      <w:pPr>
        <w:pStyle w:val="18"/>
        <w:ind w:left="360" w:firstLine="0" w:firstLineChars="0"/>
        <w:rPr>
          <w:rFonts w:hint="eastAsia" w:ascii="宋体" w:hAnsi="宋体" w:eastAsia="宋体"/>
          <w:color w:val="auto"/>
          <w:szCs w:val="21"/>
          <w:lang w:eastAsia="zh-Hans"/>
        </w:rPr>
      </w:pPr>
    </w:p>
    <w:p>
      <w:pPr>
        <w:pStyle w:val="3"/>
        <w:numPr>
          <w:ilvl w:val="0"/>
          <w:numId w:val="7"/>
        </w:numPr>
        <w:rPr>
          <w:color w:val="auto"/>
        </w:rPr>
      </w:pPr>
      <w:bookmarkStart w:id="38" w:name="_Toc4033"/>
      <w:r>
        <w:rPr>
          <w:rFonts w:hint="eastAsia"/>
          <w:color w:val="auto"/>
        </w:rPr>
        <w:t>考试结束后的常见问题</w:t>
      </w:r>
      <w:bookmarkEnd w:id="38"/>
    </w:p>
    <w:p>
      <w:pPr>
        <w:pStyle w:val="18"/>
        <w:numPr>
          <w:ilvl w:val="0"/>
          <w:numId w:val="11"/>
        </w:numPr>
        <w:ind w:firstLineChars="0"/>
        <w:rPr>
          <w:rFonts w:ascii="宋体" w:hAnsi="宋体" w:eastAsia="宋体"/>
          <w:b/>
          <w:bCs/>
          <w:color w:val="auto"/>
          <w:szCs w:val="21"/>
        </w:rPr>
      </w:pPr>
      <w:bookmarkStart w:id="39" w:name="_Toc93955365"/>
      <w:r>
        <w:rPr>
          <w:rFonts w:hint="eastAsia" w:ascii="宋体" w:hAnsi="宋体" w:eastAsia="宋体"/>
          <w:b/>
          <w:bCs/>
          <w:color w:val="auto"/>
          <w:szCs w:val="21"/>
        </w:rPr>
        <w:t>填空题修改</w:t>
      </w:r>
      <w:bookmarkEnd w:id="39"/>
    </w:p>
    <w:p>
      <w:pPr>
        <w:pStyle w:val="18"/>
        <w:ind w:left="360" w:firstLine="0" w:firstLineChars="0"/>
        <w:rPr>
          <w:rFonts w:ascii="宋体" w:hAnsi="宋体" w:eastAsia="宋体"/>
          <w:color w:val="auto"/>
          <w:szCs w:val="21"/>
        </w:rPr>
      </w:pPr>
      <w:r>
        <w:rPr>
          <w:rFonts w:hint="eastAsia" w:ascii="宋体" w:hAnsi="宋体" w:eastAsia="宋体"/>
          <w:color w:val="auto"/>
          <w:szCs w:val="21"/>
        </w:rPr>
        <w:t>目前支持填空题手动批改，可以将错误的修改为正确的，但不能修改正确的为错误的；</w:t>
      </w:r>
    </w:p>
    <w:p>
      <w:pPr>
        <w:pStyle w:val="18"/>
        <w:ind w:left="360" w:firstLine="0" w:firstLineChars="0"/>
        <w:rPr>
          <w:rFonts w:ascii="宋体" w:hAnsi="宋体" w:eastAsia="宋体"/>
          <w:color w:val="auto"/>
          <w:szCs w:val="21"/>
        </w:rPr>
      </w:pPr>
      <w:r>
        <w:rPr>
          <w:rFonts w:ascii="宋体" w:hAnsi="宋体" w:eastAsia="宋体"/>
          <w:color w:val="auto"/>
          <w:szCs w:val="21"/>
        </w:rPr>
        <w:t>具体操作流程如下：</w:t>
      </w:r>
    </w:p>
    <w:p>
      <w:pPr>
        <w:pStyle w:val="18"/>
        <w:ind w:left="360" w:firstLine="0" w:firstLineChars="0"/>
        <w:rPr>
          <w:rFonts w:ascii="宋体" w:hAnsi="宋体" w:eastAsia="宋体"/>
          <w:color w:val="auto"/>
          <w:szCs w:val="21"/>
        </w:rPr>
      </w:pPr>
      <w:r>
        <w:rPr>
          <w:rFonts w:ascii="宋体" w:hAnsi="宋体" w:eastAsia="宋体"/>
          <w:color w:val="auto"/>
          <w:szCs w:val="21"/>
        </w:rPr>
        <w:t>登录雨课堂网页版，进入对应的课程班级，找到已经发布的试卷</w:t>
      </w:r>
      <w:r>
        <w:rPr>
          <w:rFonts w:hint="eastAsia" w:ascii="宋体" w:hAnsi="宋体" w:eastAsia="宋体"/>
          <w:color w:val="auto"/>
          <w:szCs w:val="21"/>
        </w:rPr>
        <w:t>；</w:t>
      </w:r>
    </w:p>
    <w:p>
      <w:pPr>
        <w:pStyle w:val="18"/>
        <w:ind w:left="360" w:firstLine="0" w:firstLineChars="0"/>
        <w:rPr>
          <w:rFonts w:ascii="宋体" w:hAnsi="宋体" w:eastAsia="宋体"/>
          <w:color w:val="auto"/>
          <w:szCs w:val="21"/>
        </w:rPr>
      </w:pPr>
      <w:r>
        <w:rPr>
          <w:rFonts w:ascii="宋体" w:hAnsi="宋体" w:eastAsia="宋体"/>
          <w:color w:val="auto"/>
          <w:szCs w:val="21"/>
        </w:rPr>
        <w:t>点击</w:t>
      </w:r>
      <w:r>
        <w:rPr>
          <w:rFonts w:hint="eastAsia" w:ascii="宋体" w:hAnsi="宋体" w:eastAsia="宋体"/>
          <w:color w:val="auto"/>
          <w:szCs w:val="21"/>
        </w:rPr>
        <w:t>【</w:t>
      </w:r>
      <w:r>
        <w:rPr>
          <w:rFonts w:ascii="宋体" w:hAnsi="宋体" w:eastAsia="宋体"/>
          <w:color w:val="auto"/>
          <w:szCs w:val="21"/>
        </w:rPr>
        <w:t>查看试卷</w:t>
      </w:r>
      <w:r>
        <w:rPr>
          <w:rFonts w:hint="eastAsia" w:ascii="宋体" w:hAnsi="宋体" w:eastAsia="宋体"/>
          <w:color w:val="auto"/>
          <w:szCs w:val="21"/>
        </w:rPr>
        <w:t>】；</w:t>
      </w:r>
    </w:p>
    <w:p>
      <w:pPr>
        <w:pStyle w:val="18"/>
        <w:ind w:left="360" w:firstLine="0" w:firstLineChars="0"/>
        <w:rPr>
          <w:rFonts w:ascii="宋体" w:hAnsi="宋体" w:eastAsia="宋体"/>
          <w:color w:val="auto"/>
          <w:szCs w:val="21"/>
        </w:rPr>
      </w:pPr>
      <w:r>
        <w:rPr>
          <w:rFonts w:ascii="宋体" w:hAnsi="宋体" w:eastAsia="宋体"/>
          <w:color w:val="auto"/>
          <w:szCs w:val="21"/>
        </w:rPr>
        <w:t>选中需要修改的填空题题目，点击“答题统计”，然后选择“错误”，找到需要修改的学生答案，点击绿色标识，可以将学生的错误答案改成正确</w:t>
      </w:r>
      <w:r>
        <w:rPr>
          <w:rFonts w:hint="eastAsia" w:ascii="宋体" w:hAnsi="宋体" w:eastAsia="宋体"/>
          <w:color w:val="auto"/>
          <w:szCs w:val="21"/>
        </w:rPr>
        <w:t>（</w:t>
      </w:r>
      <w:r>
        <w:rPr>
          <w:rFonts w:ascii="宋体" w:hAnsi="宋体" w:eastAsia="宋体"/>
          <w:color w:val="auto"/>
          <w:szCs w:val="21"/>
        </w:rPr>
        <w:t>也可以将该同学答案添加为本题的正确答案，会同时重新批改其他学生的作答</w:t>
      </w:r>
      <w:r>
        <w:rPr>
          <w:rFonts w:hint="eastAsia" w:ascii="宋体" w:hAnsi="宋体" w:eastAsia="宋体"/>
          <w:color w:val="auto"/>
          <w:szCs w:val="21"/>
        </w:rPr>
        <w:t>）；</w:t>
      </w:r>
    </w:p>
    <w:p>
      <w:pPr>
        <w:pStyle w:val="18"/>
        <w:ind w:left="360" w:firstLine="0" w:firstLineChars="0"/>
        <w:rPr>
          <w:rStyle w:val="16"/>
          <w:rFonts w:ascii="宋体" w:hAnsi="宋体" w:eastAsia="宋体"/>
          <w:color w:val="auto"/>
          <w:szCs w:val="21"/>
        </w:rPr>
      </w:pPr>
      <w:r>
        <w:rPr>
          <w:rFonts w:hint="eastAsia" w:ascii="宋体" w:hAnsi="宋体" w:eastAsia="宋体"/>
          <w:color w:val="auto"/>
          <w:szCs w:val="21"/>
        </w:rPr>
        <w:t>PS：可参考链接：</w:t>
      </w:r>
      <w:r>
        <w:rPr>
          <w:color w:val="auto"/>
        </w:rPr>
        <w:fldChar w:fldCharType="begin"/>
      </w:r>
      <w:r>
        <w:rPr>
          <w:color w:val="auto"/>
        </w:rPr>
        <w:instrText xml:space="preserve"> HYPERLINK "https://www.yuketang.cn/help?detail=185" </w:instrText>
      </w:r>
      <w:r>
        <w:rPr>
          <w:color w:val="auto"/>
        </w:rPr>
        <w:fldChar w:fldCharType="separate"/>
      </w:r>
      <w:r>
        <w:rPr>
          <w:rStyle w:val="16"/>
          <w:rFonts w:hint="eastAsia" w:ascii="宋体" w:hAnsi="宋体" w:eastAsia="宋体"/>
          <w:color w:val="auto"/>
          <w:szCs w:val="21"/>
        </w:rPr>
        <w:t>https://www.yuketang.cn/help?detail=185</w:t>
      </w:r>
      <w:r>
        <w:rPr>
          <w:rStyle w:val="16"/>
          <w:rFonts w:hint="eastAsia" w:ascii="宋体" w:hAnsi="宋体" w:eastAsia="宋体"/>
          <w:color w:val="auto"/>
          <w:szCs w:val="21"/>
        </w:rPr>
        <w:fldChar w:fldCharType="end"/>
      </w:r>
    </w:p>
    <w:p>
      <w:pPr>
        <w:pStyle w:val="18"/>
        <w:ind w:left="360" w:firstLine="0" w:firstLineChars="0"/>
        <w:rPr>
          <w:rFonts w:ascii="宋体" w:hAnsi="宋体" w:eastAsia="宋体"/>
          <w:color w:val="auto"/>
          <w:szCs w:val="21"/>
        </w:rPr>
      </w:pPr>
    </w:p>
    <w:p>
      <w:pPr>
        <w:pStyle w:val="18"/>
        <w:numPr>
          <w:ilvl w:val="0"/>
          <w:numId w:val="11"/>
        </w:numPr>
        <w:ind w:firstLineChars="0"/>
        <w:rPr>
          <w:rFonts w:ascii="宋体" w:hAnsi="宋体" w:eastAsia="宋体"/>
          <w:b/>
          <w:bCs/>
          <w:color w:val="auto"/>
          <w:szCs w:val="21"/>
        </w:rPr>
      </w:pPr>
      <w:bookmarkStart w:id="40" w:name="_Toc93955366"/>
      <w:r>
        <w:rPr>
          <w:rFonts w:hint="eastAsia" w:ascii="宋体" w:hAnsi="宋体" w:eastAsia="宋体"/>
          <w:b/>
          <w:bCs/>
          <w:color w:val="auto"/>
          <w:szCs w:val="21"/>
        </w:rPr>
        <w:t>主观题批改时，学生上传的图片可以旋转吗？</w:t>
      </w:r>
      <w:bookmarkEnd w:id="40"/>
    </w:p>
    <w:p>
      <w:pPr>
        <w:pStyle w:val="18"/>
        <w:ind w:left="360" w:firstLine="0" w:firstLineChars="0"/>
        <w:rPr>
          <w:rFonts w:ascii="宋体" w:hAnsi="宋体" w:eastAsia="宋体"/>
          <w:color w:val="auto"/>
          <w:szCs w:val="21"/>
        </w:rPr>
      </w:pPr>
      <w:r>
        <w:rPr>
          <w:rFonts w:hint="eastAsia" w:ascii="宋体" w:hAnsi="宋体" w:eastAsia="宋体"/>
          <w:color w:val="auto"/>
          <w:szCs w:val="21"/>
        </w:rPr>
        <w:t>鼠标左键单击图片，出现圈画和批注两个功能按钮；</w:t>
      </w:r>
    </w:p>
    <w:p>
      <w:pPr>
        <w:pStyle w:val="18"/>
        <w:ind w:left="360" w:firstLine="0" w:firstLineChars="0"/>
        <w:rPr>
          <w:rFonts w:ascii="宋体" w:hAnsi="宋体" w:eastAsia="宋体"/>
          <w:color w:val="auto"/>
          <w:szCs w:val="21"/>
        </w:rPr>
      </w:pPr>
      <w:r>
        <w:rPr>
          <w:rFonts w:hint="eastAsia" w:ascii="宋体" w:hAnsi="宋体" w:eastAsia="宋体"/>
          <w:color w:val="auto"/>
          <w:szCs w:val="21"/>
        </w:rPr>
        <w:t>选择圈画功能，右上角会出现旋转按钮的图标；</w:t>
      </w:r>
    </w:p>
    <w:p>
      <w:pPr>
        <w:pStyle w:val="18"/>
        <w:ind w:left="360" w:firstLine="0" w:firstLineChars="0"/>
        <w:rPr>
          <w:rFonts w:ascii="宋体" w:hAnsi="宋体" w:eastAsia="宋体"/>
          <w:color w:val="auto"/>
          <w:szCs w:val="21"/>
        </w:rPr>
      </w:pPr>
      <w:r>
        <w:rPr>
          <w:rFonts w:hint="eastAsia" w:ascii="宋体" w:hAnsi="宋体" w:eastAsia="宋体"/>
          <w:color w:val="auto"/>
          <w:szCs w:val="21"/>
        </w:rPr>
        <w:t>选择对应图标即可将图片按对应图标的方向旋转。</w:t>
      </w:r>
    </w:p>
    <w:p>
      <w:pPr>
        <w:rPr>
          <w:rFonts w:ascii="宋体" w:hAnsi="宋体" w:eastAsia="宋体"/>
          <w:color w:val="auto"/>
          <w:szCs w:val="21"/>
        </w:rPr>
      </w:pPr>
    </w:p>
    <w:p>
      <w:pPr>
        <w:rPr>
          <w:rFonts w:ascii="宋体" w:hAnsi="宋体" w:eastAsia="宋体"/>
          <w:b/>
          <w:bCs/>
          <w:color w:val="auto"/>
          <w:szCs w:val="21"/>
        </w:rPr>
      </w:pPr>
      <w:r>
        <w:rPr>
          <w:rFonts w:hint="eastAsia" w:ascii="宋体" w:hAnsi="宋体" w:eastAsia="宋体"/>
          <w:color w:val="auto"/>
          <w:szCs w:val="21"/>
        </w:rPr>
        <w:t>3、</w:t>
      </w:r>
      <w:bookmarkStart w:id="41" w:name="_Toc93955367"/>
      <w:r>
        <w:rPr>
          <w:rFonts w:hint="eastAsia" w:ascii="宋体" w:hAnsi="宋体" w:eastAsia="宋体"/>
          <w:b/>
          <w:bCs/>
          <w:color w:val="auto"/>
          <w:szCs w:val="21"/>
        </w:rPr>
        <w:t>如何批量下载学生试卷</w:t>
      </w:r>
      <w:bookmarkEnd w:id="41"/>
    </w:p>
    <w:p>
      <w:pPr>
        <w:ind w:firstLine="210" w:firstLineChars="100"/>
        <w:rPr>
          <w:rFonts w:ascii="宋体" w:hAnsi="宋体" w:eastAsia="宋体"/>
          <w:color w:val="auto"/>
          <w:szCs w:val="21"/>
        </w:rPr>
      </w:pPr>
      <w:r>
        <w:rPr>
          <w:rFonts w:hint="eastAsia" w:ascii="宋体" w:hAnsi="宋体" w:eastAsia="宋体"/>
          <w:color w:val="auto"/>
          <w:szCs w:val="21"/>
        </w:rPr>
        <w:t>1）网页端打开雨课堂官网，扫描二维码进入；</w:t>
      </w:r>
    </w:p>
    <w:p>
      <w:pPr>
        <w:ind w:firstLine="210" w:firstLineChars="100"/>
        <w:rPr>
          <w:rFonts w:ascii="宋体" w:hAnsi="宋体" w:eastAsia="宋体"/>
          <w:color w:val="auto"/>
          <w:szCs w:val="21"/>
        </w:rPr>
      </w:pPr>
      <w:r>
        <w:rPr>
          <w:rFonts w:hint="eastAsia" w:ascii="宋体" w:hAnsi="宋体" w:eastAsia="宋体"/>
          <w:color w:val="auto"/>
          <w:szCs w:val="21"/>
        </w:rPr>
        <w:t>2）选择【我教的课】，进入对应的班级；</w:t>
      </w:r>
    </w:p>
    <w:p>
      <w:pPr>
        <w:ind w:firstLine="210" w:firstLineChars="100"/>
        <w:rPr>
          <w:rFonts w:ascii="宋体" w:hAnsi="宋体" w:eastAsia="宋体"/>
          <w:color w:val="auto"/>
          <w:szCs w:val="21"/>
        </w:rPr>
      </w:pPr>
      <w:r>
        <w:rPr>
          <w:rFonts w:ascii="宋体" w:hAnsi="宋体" w:eastAsia="宋体"/>
          <w:color w:val="auto"/>
          <w:szCs w:val="21"/>
        </w:rPr>
        <w:t>3）点击右上角</w:t>
      </w:r>
      <w:r>
        <w:rPr>
          <w:rFonts w:hint="eastAsia" w:ascii="宋体" w:hAnsi="宋体" w:eastAsia="宋体"/>
          <w:color w:val="auto"/>
          <w:szCs w:val="21"/>
        </w:rPr>
        <w:t>【</w:t>
      </w:r>
      <w:r>
        <w:rPr>
          <w:rFonts w:ascii="宋体" w:hAnsi="宋体" w:eastAsia="宋体"/>
          <w:color w:val="auto"/>
          <w:szCs w:val="21"/>
        </w:rPr>
        <w:t>批量下载学生试卷</w:t>
      </w:r>
      <w:r>
        <w:rPr>
          <w:rFonts w:hint="eastAsia" w:ascii="宋体" w:hAnsi="宋体" w:eastAsia="宋体"/>
          <w:color w:val="auto"/>
          <w:szCs w:val="21"/>
        </w:rPr>
        <w:t>】</w:t>
      </w:r>
      <w:r>
        <w:rPr>
          <w:rFonts w:ascii="宋体" w:hAnsi="宋体" w:eastAsia="宋体"/>
          <w:color w:val="auto"/>
          <w:szCs w:val="21"/>
        </w:rPr>
        <w:t>，也可在学生名单</w:t>
      </w:r>
      <w:r>
        <w:rPr>
          <w:rFonts w:hint="eastAsia" w:ascii="宋体" w:hAnsi="宋体" w:eastAsia="宋体"/>
          <w:color w:val="auto"/>
          <w:szCs w:val="21"/>
        </w:rPr>
        <w:t>右</w:t>
      </w:r>
      <w:r>
        <w:rPr>
          <w:rFonts w:ascii="宋体" w:hAnsi="宋体" w:eastAsia="宋体"/>
          <w:color w:val="auto"/>
          <w:szCs w:val="21"/>
        </w:rPr>
        <w:t>侧</w:t>
      </w:r>
      <w:r>
        <w:rPr>
          <w:rFonts w:hint="eastAsia" w:ascii="宋体" w:hAnsi="宋体" w:eastAsia="宋体"/>
          <w:color w:val="auto"/>
          <w:szCs w:val="21"/>
        </w:rPr>
        <w:t>，</w:t>
      </w:r>
      <w:r>
        <w:rPr>
          <w:rFonts w:ascii="宋体" w:hAnsi="宋体" w:eastAsia="宋体"/>
          <w:color w:val="auto"/>
          <w:szCs w:val="21"/>
        </w:rPr>
        <w:t>点击更多</w:t>
      </w:r>
      <w:r>
        <w:rPr>
          <w:rFonts w:hint="eastAsia" w:ascii="宋体" w:hAnsi="宋体" w:eastAsia="宋体"/>
          <w:color w:val="auto"/>
          <w:szCs w:val="21"/>
        </w:rPr>
        <w:t>—</w:t>
      </w:r>
      <w:r>
        <w:rPr>
          <w:rFonts w:ascii="宋体" w:hAnsi="宋体" w:eastAsia="宋体"/>
          <w:color w:val="auto"/>
          <w:szCs w:val="21"/>
        </w:rPr>
        <w:t>下载成绩单</w:t>
      </w:r>
      <w:r>
        <w:rPr>
          <w:rFonts w:hint="eastAsia" w:ascii="宋体" w:hAnsi="宋体" w:eastAsia="宋体"/>
          <w:color w:val="auto"/>
          <w:szCs w:val="21"/>
        </w:rPr>
        <w:t>，</w:t>
      </w:r>
      <w:r>
        <w:rPr>
          <w:rFonts w:ascii="宋体" w:hAnsi="宋体" w:eastAsia="宋体"/>
          <w:color w:val="auto"/>
          <w:szCs w:val="21"/>
        </w:rPr>
        <w:t>下载单个学生的试卷</w:t>
      </w:r>
      <w:r>
        <w:rPr>
          <w:rFonts w:hint="eastAsia" w:ascii="宋体" w:hAnsi="宋体" w:eastAsia="宋体"/>
          <w:color w:val="auto"/>
          <w:szCs w:val="21"/>
        </w:rPr>
        <w:t>；</w:t>
      </w:r>
    </w:p>
    <w:p>
      <w:pPr>
        <w:ind w:firstLine="210" w:firstLineChars="100"/>
        <w:rPr>
          <w:rFonts w:ascii="宋体" w:hAnsi="宋体" w:eastAsia="宋体"/>
          <w:color w:val="auto"/>
          <w:szCs w:val="21"/>
        </w:rPr>
      </w:pPr>
      <w:r>
        <w:rPr>
          <w:rFonts w:hint="eastAsia" w:ascii="宋体" w:hAnsi="宋体" w:eastAsia="宋体"/>
          <w:color w:val="auto"/>
          <w:szCs w:val="21"/>
        </w:rPr>
        <w:t>4）待数据准备完成后，即可下载学生试卷（PDF格式）；</w:t>
      </w:r>
    </w:p>
    <w:p>
      <w:pPr>
        <w:ind w:firstLine="210" w:firstLineChars="100"/>
        <w:rPr>
          <w:rFonts w:ascii="宋体" w:hAnsi="宋体" w:eastAsia="宋体"/>
          <w:color w:val="auto"/>
          <w:szCs w:val="21"/>
        </w:rPr>
      </w:pPr>
      <w:r>
        <w:rPr>
          <w:rFonts w:hint="eastAsia" w:ascii="宋体" w:hAnsi="宋体" w:eastAsia="宋体"/>
          <w:color w:val="auto"/>
          <w:szCs w:val="21"/>
        </w:rPr>
        <w:t>PS：新版试卷，批量下载学生试卷PDF压缩包，包含一个txt文件，可以看到此前完成试卷人数、成功下载试卷份数、缺失下载试卷份数以及名单。</w:t>
      </w:r>
    </w:p>
    <w:p>
      <w:pPr>
        <w:rPr>
          <w:rFonts w:ascii="宋体" w:hAnsi="宋体" w:eastAsia="宋体"/>
          <w:color w:val="auto"/>
          <w:szCs w:val="21"/>
        </w:rPr>
      </w:pPr>
      <w:r>
        <w:rPr>
          <w:rFonts w:hint="eastAsia" w:ascii="宋体" w:hAnsi="宋体" w:eastAsia="宋体"/>
          <w:color w:val="auto"/>
          <w:szCs w:val="21"/>
        </w:rPr>
        <w:t>可参考链接：</w:t>
      </w:r>
      <w:r>
        <w:rPr>
          <w:rFonts w:ascii="宋体" w:hAnsi="宋体" w:eastAsia="宋体"/>
          <w:color w:val="auto"/>
          <w:szCs w:val="21"/>
        </w:rPr>
        <w:t>https://www.yuketang.cn/help?detail=156</w:t>
      </w:r>
      <w:r>
        <w:rPr>
          <w:rFonts w:hint="eastAsia" w:ascii="宋体" w:hAnsi="宋体" w:eastAsia="宋体"/>
          <w:color w:val="auto"/>
          <w:szCs w:val="21"/>
        </w:rPr>
        <w:t>如何下载学生考试成绩和作答试卷</w:t>
      </w:r>
    </w:p>
    <w:p>
      <w:pPr>
        <w:rPr>
          <w:rFonts w:ascii="宋体" w:hAnsi="宋体" w:eastAsia="宋体"/>
          <w:color w:val="auto"/>
          <w:szCs w:val="21"/>
        </w:rPr>
      </w:pPr>
    </w:p>
    <w:p>
      <w:pPr>
        <w:rPr>
          <w:rFonts w:ascii="宋体" w:hAnsi="宋体" w:eastAsia="宋体"/>
          <w:b/>
          <w:bCs/>
          <w:color w:val="auto"/>
          <w:szCs w:val="21"/>
        </w:rPr>
      </w:pPr>
      <w:bookmarkStart w:id="42" w:name="_Toc93955369"/>
      <w:bookmarkStart w:id="43" w:name="_Hlk93946376"/>
      <w:r>
        <w:rPr>
          <w:rFonts w:hint="eastAsia" w:ascii="宋体" w:hAnsi="宋体" w:eastAsia="宋体"/>
          <w:color w:val="auto"/>
          <w:szCs w:val="21"/>
        </w:rPr>
        <w:t>4、</w:t>
      </w:r>
      <w:r>
        <w:rPr>
          <w:rFonts w:hint="eastAsia" w:ascii="宋体" w:hAnsi="宋体" w:eastAsia="宋体"/>
          <w:b/>
          <w:bCs/>
          <w:color w:val="auto"/>
          <w:szCs w:val="21"/>
        </w:rPr>
        <w:t>新考试系统修改已经发布的试卷答案</w:t>
      </w:r>
      <w:bookmarkEnd w:id="42"/>
      <w:bookmarkEnd w:id="43"/>
    </w:p>
    <w:p>
      <w:pPr>
        <w:ind w:firstLine="210" w:firstLineChars="100"/>
        <w:rPr>
          <w:rFonts w:ascii="宋体" w:hAnsi="宋体" w:eastAsia="宋体"/>
          <w:color w:val="auto"/>
          <w:szCs w:val="21"/>
        </w:rPr>
      </w:pPr>
      <w:r>
        <w:rPr>
          <w:rFonts w:hint="eastAsia" w:ascii="宋体" w:hAnsi="宋体" w:eastAsia="宋体"/>
          <w:color w:val="auto"/>
          <w:szCs w:val="21"/>
        </w:rPr>
        <w:t>1）网页端打开雨课堂官网，扫描二维码进入；</w:t>
      </w:r>
    </w:p>
    <w:p>
      <w:pPr>
        <w:ind w:firstLine="210" w:firstLineChars="100"/>
        <w:rPr>
          <w:rFonts w:ascii="宋体" w:hAnsi="宋体" w:eastAsia="宋体"/>
          <w:color w:val="auto"/>
          <w:szCs w:val="21"/>
        </w:rPr>
      </w:pPr>
      <w:r>
        <w:rPr>
          <w:rFonts w:hint="eastAsia" w:ascii="宋体" w:hAnsi="宋体" w:eastAsia="宋体"/>
          <w:color w:val="auto"/>
          <w:szCs w:val="21"/>
        </w:rPr>
        <w:t>2）扫码进入后，选择我教的课，进入对应的班级；</w:t>
      </w:r>
    </w:p>
    <w:p>
      <w:pPr>
        <w:ind w:firstLine="210" w:firstLineChars="100"/>
        <w:rPr>
          <w:rFonts w:ascii="宋体" w:hAnsi="宋体" w:eastAsia="宋体"/>
          <w:color w:val="auto"/>
          <w:szCs w:val="21"/>
        </w:rPr>
      </w:pPr>
      <w:r>
        <w:rPr>
          <w:rFonts w:hint="eastAsia" w:ascii="宋体" w:hAnsi="宋体" w:eastAsia="宋体"/>
          <w:color w:val="auto"/>
          <w:szCs w:val="21"/>
        </w:rPr>
        <w:t>3）找到需要答案的试卷，点击进入；</w:t>
      </w:r>
    </w:p>
    <w:p>
      <w:pPr>
        <w:ind w:firstLine="210" w:firstLineChars="100"/>
        <w:rPr>
          <w:rFonts w:ascii="宋体" w:hAnsi="宋体" w:eastAsia="宋体"/>
          <w:color w:val="auto"/>
          <w:szCs w:val="21"/>
        </w:rPr>
      </w:pPr>
      <w:r>
        <w:rPr>
          <w:rFonts w:hint="eastAsia" w:ascii="宋体" w:hAnsi="宋体" w:eastAsia="宋体"/>
          <w:color w:val="auto"/>
          <w:szCs w:val="21"/>
        </w:rPr>
        <w:t>4）点击“查看试卷”；</w:t>
      </w:r>
    </w:p>
    <w:p>
      <w:pPr>
        <w:ind w:firstLine="210" w:firstLineChars="100"/>
        <w:rPr>
          <w:rFonts w:ascii="宋体" w:hAnsi="宋体" w:eastAsia="宋体"/>
          <w:color w:val="auto"/>
          <w:szCs w:val="21"/>
        </w:rPr>
      </w:pPr>
      <w:r>
        <w:rPr>
          <w:rFonts w:hint="eastAsia" w:ascii="宋体" w:hAnsi="宋体" w:eastAsia="宋体"/>
          <w:color w:val="auto"/>
          <w:szCs w:val="21"/>
        </w:rPr>
        <w:t>5）点击进入之后，找到需要修改的题，点击右侧的小铅笔即可修改答案，修改后，点击保存（考试未结束，包括未开始和进行中，编辑按钮置灰，提示：为不影响学生答题，考试结束后方可编辑习题）（修改填空题，将清除本题的「手动批改填空题」记录，且记录无法找回，请老师谨慎修改）。</w:t>
      </w:r>
    </w:p>
    <w:p>
      <w:pPr>
        <w:rPr>
          <w:rFonts w:hint="eastAsia" w:ascii="宋体" w:hAnsi="宋体" w:eastAsia="宋体"/>
          <w:color w:val="auto"/>
          <w:szCs w:val="21"/>
        </w:rPr>
      </w:pPr>
      <w:r>
        <w:rPr>
          <w:rFonts w:hint="eastAsia" w:ascii="宋体" w:hAnsi="宋体" w:eastAsia="宋体"/>
          <w:color w:val="auto"/>
          <w:szCs w:val="21"/>
        </w:rPr>
        <w:t>具体可参考链接：</w:t>
      </w:r>
      <w:r>
        <w:rPr>
          <w:rFonts w:hint="eastAsia" w:ascii="宋体" w:hAnsi="宋体" w:eastAsia="宋体"/>
          <w:color w:val="auto"/>
          <w:szCs w:val="21"/>
        </w:rPr>
        <w:br w:type="textWrapping"/>
      </w:r>
      <w:r>
        <w:rPr>
          <w:rFonts w:hint="eastAsia" w:ascii="宋体" w:hAnsi="宋体" w:eastAsia="宋体"/>
          <w:color w:val="auto"/>
          <w:szCs w:val="21"/>
        </w:rPr>
        <w:t>试卷发布后如何更改试卷内容以及答案？</w:t>
      </w:r>
      <w:r>
        <w:rPr>
          <w:rFonts w:ascii="宋体" w:hAnsi="宋体" w:eastAsia="宋体"/>
          <w:color w:val="auto"/>
          <w:szCs w:val="21"/>
        </w:rPr>
        <w:t>https://www.yuketang.cn/help?detail=183</w:t>
      </w:r>
    </w:p>
    <w:sectPr>
      <w:footerReference r:id="rId6"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华文楷体">
    <w:panose1 w:val="02010600040101010101"/>
    <w:charset w:val="86"/>
    <w:family w:val="auto"/>
    <w:pitch w:val="default"/>
    <w:sig w:usb0="00000287" w:usb1="080F0000" w:usb2="00000000" w:usb3="00000000" w:csb0="0004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5695524"/>
      <w:docPartObj>
        <w:docPartGallery w:val="autotext"/>
      </w:docPartObj>
    </w:sdtPr>
    <w:sdtContent>
      <w:p>
        <w:pPr>
          <w:pStyle w:val="6"/>
          <w:jc w:val="center"/>
        </w:pPr>
        <w:r>
          <w:fldChar w:fldCharType="begin"/>
        </w:r>
        <w:r>
          <w:instrText xml:space="preserve">PAGE   \* MERGEFORMAT</w:instrText>
        </w:r>
        <w:r>
          <w:fldChar w:fldCharType="separate"/>
        </w:r>
        <w:r>
          <w:rPr>
            <w:lang w:val="zh-CN"/>
          </w:rPr>
          <w:t>19</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t xml:space="preserve">                                                                            </w:t>
    </w:r>
    <w:r>
      <w:drawing>
        <wp:inline distT="0" distB="0" distL="0" distR="0">
          <wp:extent cx="876300" cy="276225"/>
          <wp:effectExtent l="0" t="0" r="0" b="9525"/>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
                  <a:stretch>
                    <a:fillRect/>
                  </a:stretch>
                </pic:blipFill>
                <pic:spPr>
                  <a:xfrm>
                    <a:off x="0" y="0"/>
                    <a:ext cx="876300" cy="27622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rPr>
      <w:t xml:space="preserve"> </w:t>
    </w:r>
    <w:r>
      <w:t xml:space="preserve">                                                                           </w:t>
    </w:r>
    <w:r>
      <w:drawing>
        <wp:inline distT="0" distB="0" distL="0" distR="0">
          <wp:extent cx="876300" cy="27622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
                  <a:stretch>
                    <a:fillRect/>
                  </a:stretch>
                </pic:blipFill>
                <pic:spPr>
                  <a:xfrm>
                    <a:off x="0" y="0"/>
                    <a:ext cx="876300" cy="27622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405375"/>
    <w:multiLevelType w:val="multilevel"/>
    <w:tmpl w:val="0340537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BE75895"/>
    <w:multiLevelType w:val="multilevel"/>
    <w:tmpl w:val="0BE75895"/>
    <w:lvl w:ilvl="0" w:tentative="0">
      <w:start w:val="3"/>
      <w:numFmt w:val="decimal"/>
      <w:lvlText w:val="%1、"/>
      <w:lvlJc w:val="left"/>
      <w:pPr>
        <w:ind w:left="57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CFE0E5E"/>
    <w:multiLevelType w:val="multilevel"/>
    <w:tmpl w:val="0CFE0E5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4B60F0A"/>
    <w:multiLevelType w:val="multilevel"/>
    <w:tmpl w:val="24B60F0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2A4D1689"/>
    <w:multiLevelType w:val="multilevel"/>
    <w:tmpl w:val="2A4D1689"/>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3A5937EA"/>
    <w:multiLevelType w:val="multilevel"/>
    <w:tmpl w:val="3A5937EA"/>
    <w:lvl w:ilvl="0" w:tentative="0">
      <w:start w:val="1"/>
      <w:numFmt w:val="decimal"/>
      <w:lvlText w:val="（%1）"/>
      <w:lvlJc w:val="left"/>
      <w:pPr>
        <w:ind w:left="1287" w:hanging="72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6">
    <w:nsid w:val="457144A5"/>
    <w:multiLevelType w:val="multilevel"/>
    <w:tmpl w:val="457144A5"/>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7">
    <w:nsid w:val="48174B5F"/>
    <w:multiLevelType w:val="multilevel"/>
    <w:tmpl w:val="48174B5F"/>
    <w:lvl w:ilvl="0" w:tentative="0">
      <w:start w:val="1"/>
      <w:numFmt w:val="decimal"/>
      <w:lvlText w:val="（%1）"/>
      <w:lvlJc w:val="left"/>
      <w:pPr>
        <w:ind w:left="1145" w:hanging="72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8">
    <w:nsid w:val="5A9548C6"/>
    <w:multiLevelType w:val="multilevel"/>
    <w:tmpl w:val="5A9548C6"/>
    <w:lvl w:ilvl="0" w:tentative="0">
      <w:start w:val="1"/>
      <w:numFmt w:val="decimal"/>
      <w:lvlText w:val="%1."/>
      <w:lvlJc w:val="left"/>
      <w:pPr>
        <w:ind w:left="360" w:hanging="360"/>
      </w:pPr>
      <w:rPr>
        <w:rFonts w:hint="default"/>
      </w:rPr>
    </w:lvl>
    <w:lvl w:ilvl="1" w:tentative="0">
      <w:start w:val="1"/>
      <w:numFmt w:val="decimal"/>
      <w:isLgl/>
      <w:lvlText w:val="%1.%2"/>
      <w:lvlJc w:val="left"/>
      <w:pPr>
        <w:ind w:left="420" w:hanging="42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9">
    <w:nsid w:val="6CB3656B"/>
    <w:multiLevelType w:val="multilevel"/>
    <w:tmpl w:val="6CB3656B"/>
    <w:lvl w:ilvl="0" w:tentative="0">
      <w:start w:val="1"/>
      <w:numFmt w:val="decimal"/>
      <w:lvlText w:val="（%1）"/>
      <w:lvlJc w:val="left"/>
      <w:pPr>
        <w:ind w:left="1145" w:hanging="72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0">
    <w:nsid w:val="746C331E"/>
    <w:multiLevelType w:val="multilevel"/>
    <w:tmpl w:val="746C331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7"/>
  </w:num>
  <w:num w:numId="3">
    <w:abstractNumId w:val="9"/>
  </w:num>
  <w:num w:numId="4">
    <w:abstractNumId w:val="6"/>
  </w:num>
  <w:num w:numId="5">
    <w:abstractNumId w:val="4"/>
  </w:num>
  <w:num w:numId="6">
    <w:abstractNumId w:val="5"/>
  </w:num>
  <w:num w:numId="7">
    <w:abstractNumId w:val="3"/>
  </w:num>
  <w:num w:numId="8">
    <w:abstractNumId w:val="10"/>
  </w:num>
  <w:num w:numId="9">
    <w:abstractNumId w:val="1"/>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FjZDM5MGUyNWFlY2QxMDlmZDZjZWZjNmMzYzY2MDQifQ=="/>
  </w:docVars>
  <w:rsids>
    <w:rsidRoot w:val="003706F1"/>
    <w:rsid w:val="0000004E"/>
    <w:rsid w:val="00010D4C"/>
    <w:rsid w:val="00010DFD"/>
    <w:rsid w:val="00017C07"/>
    <w:rsid w:val="00032749"/>
    <w:rsid w:val="00042681"/>
    <w:rsid w:val="0006154C"/>
    <w:rsid w:val="00086E78"/>
    <w:rsid w:val="00097FF3"/>
    <w:rsid w:val="000A178B"/>
    <w:rsid w:val="000A6395"/>
    <w:rsid w:val="000B4B72"/>
    <w:rsid w:val="000B6FD7"/>
    <w:rsid w:val="000C408B"/>
    <w:rsid w:val="000C5DAB"/>
    <w:rsid w:val="000D171A"/>
    <w:rsid w:val="000E3EF4"/>
    <w:rsid w:val="000F30ED"/>
    <w:rsid w:val="00110371"/>
    <w:rsid w:val="0011291D"/>
    <w:rsid w:val="001162C2"/>
    <w:rsid w:val="00126490"/>
    <w:rsid w:val="00126A21"/>
    <w:rsid w:val="001270ED"/>
    <w:rsid w:val="00127BF8"/>
    <w:rsid w:val="001475DA"/>
    <w:rsid w:val="001535F3"/>
    <w:rsid w:val="00154BA9"/>
    <w:rsid w:val="00162821"/>
    <w:rsid w:val="0017494B"/>
    <w:rsid w:val="001830D0"/>
    <w:rsid w:val="00196365"/>
    <w:rsid w:val="001A74CC"/>
    <w:rsid w:val="001B07EB"/>
    <w:rsid w:val="001C019B"/>
    <w:rsid w:val="001C110A"/>
    <w:rsid w:val="001D0922"/>
    <w:rsid w:val="001D4B65"/>
    <w:rsid w:val="001D600F"/>
    <w:rsid w:val="001E5629"/>
    <w:rsid w:val="001F5B29"/>
    <w:rsid w:val="0021081F"/>
    <w:rsid w:val="00221B51"/>
    <w:rsid w:val="002305D5"/>
    <w:rsid w:val="0023526A"/>
    <w:rsid w:val="00246756"/>
    <w:rsid w:val="00257077"/>
    <w:rsid w:val="002673F9"/>
    <w:rsid w:val="002829B3"/>
    <w:rsid w:val="002858D1"/>
    <w:rsid w:val="002859AF"/>
    <w:rsid w:val="00286B62"/>
    <w:rsid w:val="0028761B"/>
    <w:rsid w:val="00295FE0"/>
    <w:rsid w:val="002A31C4"/>
    <w:rsid w:val="002A6447"/>
    <w:rsid w:val="002D0432"/>
    <w:rsid w:val="002D6900"/>
    <w:rsid w:val="002E4C57"/>
    <w:rsid w:val="002F7021"/>
    <w:rsid w:val="00311694"/>
    <w:rsid w:val="003265A9"/>
    <w:rsid w:val="003272A1"/>
    <w:rsid w:val="00336926"/>
    <w:rsid w:val="0034016C"/>
    <w:rsid w:val="00363378"/>
    <w:rsid w:val="003706F1"/>
    <w:rsid w:val="003724B7"/>
    <w:rsid w:val="00373339"/>
    <w:rsid w:val="00376A92"/>
    <w:rsid w:val="0038260D"/>
    <w:rsid w:val="003A09D5"/>
    <w:rsid w:val="003A56D6"/>
    <w:rsid w:val="003A5E54"/>
    <w:rsid w:val="003C2DBD"/>
    <w:rsid w:val="003D2A15"/>
    <w:rsid w:val="003D39E4"/>
    <w:rsid w:val="003D51E9"/>
    <w:rsid w:val="003D5586"/>
    <w:rsid w:val="003F5037"/>
    <w:rsid w:val="004011EA"/>
    <w:rsid w:val="00416C6D"/>
    <w:rsid w:val="00451B53"/>
    <w:rsid w:val="004612FE"/>
    <w:rsid w:val="00465C12"/>
    <w:rsid w:val="00466A96"/>
    <w:rsid w:val="0047453F"/>
    <w:rsid w:val="00484350"/>
    <w:rsid w:val="00494765"/>
    <w:rsid w:val="0049671B"/>
    <w:rsid w:val="004A1E16"/>
    <w:rsid w:val="004C0BA9"/>
    <w:rsid w:val="004C2B9F"/>
    <w:rsid w:val="004D3E0A"/>
    <w:rsid w:val="004D5E8A"/>
    <w:rsid w:val="004E4301"/>
    <w:rsid w:val="004E7D5C"/>
    <w:rsid w:val="005047A8"/>
    <w:rsid w:val="00513AFF"/>
    <w:rsid w:val="00520E71"/>
    <w:rsid w:val="00545280"/>
    <w:rsid w:val="005535AB"/>
    <w:rsid w:val="00562E6E"/>
    <w:rsid w:val="00572304"/>
    <w:rsid w:val="005832AF"/>
    <w:rsid w:val="005A0587"/>
    <w:rsid w:val="005B1367"/>
    <w:rsid w:val="005B1FAC"/>
    <w:rsid w:val="005C5C3E"/>
    <w:rsid w:val="005E0019"/>
    <w:rsid w:val="005E169C"/>
    <w:rsid w:val="00600B07"/>
    <w:rsid w:val="00604086"/>
    <w:rsid w:val="006073AF"/>
    <w:rsid w:val="00612048"/>
    <w:rsid w:val="00612C9C"/>
    <w:rsid w:val="00615B76"/>
    <w:rsid w:val="00631E35"/>
    <w:rsid w:val="00644DB5"/>
    <w:rsid w:val="006813B4"/>
    <w:rsid w:val="00690A8E"/>
    <w:rsid w:val="006A2B65"/>
    <w:rsid w:val="006B3F58"/>
    <w:rsid w:val="006E2A34"/>
    <w:rsid w:val="006E3EE0"/>
    <w:rsid w:val="006F0421"/>
    <w:rsid w:val="006F1610"/>
    <w:rsid w:val="006F2347"/>
    <w:rsid w:val="00710F93"/>
    <w:rsid w:val="00712712"/>
    <w:rsid w:val="007146AE"/>
    <w:rsid w:val="0073529D"/>
    <w:rsid w:val="007430D0"/>
    <w:rsid w:val="00761DA4"/>
    <w:rsid w:val="00766C3C"/>
    <w:rsid w:val="007713A6"/>
    <w:rsid w:val="007800B5"/>
    <w:rsid w:val="00784806"/>
    <w:rsid w:val="00793328"/>
    <w:rsid w:val="007A15CC"/>
    <w:rsid w:val="007D41FF"/>
    <w:rsid w:val="007D675D"/>
    <w:rsid w:val="007E4F95"/>
    <w:rsid w:val="00804049"/>
    <w:rsid w:val="008171AB"/>
    <w:rsid w:val="0082788F"/>
    <w:rsid w:val="00832947"/>
    <w:rsid w:val="00843CD0"/>
    <w:rsid w:val="00857A52"/>
    <w:rsid w:val="00867E52"/>
    <w:rsid w:val="008704DB"/>
    <w:rsid w:val="00873B9E"/>
    <w:rsid w:val="008947E8"/>
    <w:rsid w:val="008A068D"/>
    <w:rsid w:val="008A3212"/>
    <w:rsid w:val="008D297F"/>
    <w:rsid w:val="008E662B"/>
    <w:rsid w:val="00901D82"/>
    <w:rsid w:val="009234D3"/>
    <w:rsid w:val="0097743F"/>
    <w:rsid w:val="0099206E"/>
    <w:rsid w:val="009969CF"/>
    <w:rsid w:val="009B6D47"/>
    <w:rsid w:val="009D2E74"/>
    <w:rsid w:val="009D485A"/>
    <w:rsid w:val="009D5CA5"/>
    <w:rsid w:val="009F4DAE"/>
    <w:rsid w:val="009F652E"/>
    <w:rsid w:val="00A031B9"/>
    <w:rsid w:val="00A069CC"/>
    <w:rsid w:val="00A15B89"/>
    <w:rsid w:val="00A2485E"/>
    <w:rsid w:val="00A31D3C"/>
    <w:rsid w:val="00A379E0"/>
    <w:rsid w:val="00A41ABE"/>
    <w:rsid w:val="00A41ECC"/>
    <w:rsid w:val="00A53FE3"/>
    <w:rsid w:val="00A56E51"/>
    <w:rsid w:val="00A73791"/>
    <w:rsid w:val="00A77333"/>
    <w:rsid w:val="00A83A6E"/>
    <w:rsid w:val="00A90FE8"/>
    <w:rsid w:val="00A953E1"/>
    <w:rsid w:val="00A976BE"/>
    <w:rsid w:val="00AA5912"/>
    <w:rsid w:val="00AD178C"/>
    <w:rsid w:val="00AD193B"/>
    <w:rsid w:val="00AE38F2"/>
    <w:rsid w:val="00AE6717"/>
    <w:rsid w:val="00AF15E7"/>
    <w:rsid w:val="00AF2B47"/>
    <w:rsid w:val="00B047A3"/>
    <w:rsid w:val="00B2112E"/>
    <w:rsid w:val="00B25659"/>
    <w:rsid w:val="00B276C3"/>
    <w:rsid w:val="00B41BC5"/>
    <w:rsid w:val="00B42376"/>
    <w:rsid w:val="00B65C65"/>
    <w:rsid w:val="00B73EA6"/>
    <w:rsid w:val="00B87B4D"/>
    <w:rsid w:val="00B933DC"/>
    <w:rsid w:val="00B952BD"/>
    <w:rsid w:val="00B95314"/>
    <w:rsid w:val="00B955E5"/>
    <w:rsid w:val="00BA2164"/>
    <w:rsid w:val="00BB66C9"/>
    <w:rsid w:val="00BC44AB"/>
    <w:rsid w:val="00BD36FC"/>
    <w:rsid w:val="00BD3D9A"/>
    <w:rsid w:val="00BD6C3B"/>
    <w:rsid w:val="00BF0637"/>
    <w:rsid w:val="00C01993"/>
    <w:rsid w:val="00C0766E"/>
    <w:rsid w:val="00C10CFE"/>
    <w:rsid w:val="00C33943"/>
    <w:rsid w:val="00C40C26"/>
    <w:rsid w:val="00C44457"/>
    <w:rsid w:val="00C5637F"/>
    <w:rsid w:val="00C62674"/>
    <w:rsid w:val="00C81E5D"/>
    <w:rsid w:val="00CC77F8"/>
    <w:rsid w:val="00CE4DBB"/>
    <w:rsid w:val="00CE6E20"/>
    <w:rsid w:val="00CF42D9"/>
    <w:rsid w:val="00CF6EBA"/>
    <w:rsid w:val="00CF75E1"/>
    <w:rsid w:val="00D040EF"/>
    <w:rsid w:val="00D10C26"/>
    <w:rsid w:val="00D12049"/>
    <w:rsid w:val="00D222D9"/>
    <w:rsid w:val="00D32E56"/>
    <w:rsid w:val="00D601E4"/>
    <w:rsid w:val="00D729E2"/>
    <w:rsid w:val="00D72CCA"/>
    <w:rsid w:val="00D77C3E"/>
    <w:rsid w:val="00D814DC"/>
    <w:rsid w:val="00D84466"/>
    <w:rsid w:val="00DA0A70"/>
    <w:rsid w:val="00DB1E37"/>
    <w:rsid w:val="00DE06D9"/>
    <w:rsid w:val="00DE5722"/>
    <w:rsid w:val="00E01554"/>
    <w:rsid w:val="00E0732A"/>
    <w:rsid w:val="00E34136"/>
    <w:rsid w:val="00E5600F"/>
    <w:rsid w:val="00E5604E"/>
    <w:rsid w:val="00E57672"/>
    <w:rsid w:val="00E649D0"/>
    <w:rsid w:val="00E75D17"/>
    <w:rsid w:val="00E87913"/>
    <w:rsid w:val="00EA421A"/>
    <w:rsid w:val="00EB1F44"/>
    <w:rsid w:val="00EB5CB8"/>
    <w:rsid w:val="00EC52F8"/>
    <w:rsid w:val="00EE43F5"/>
    <w:rsid w:val="00EF321D"/>
    <w:rsid w:val="00F32500"/>
    <w:rsid w:val="00F369F5"/>
    <w:rsid w:val="00F36F83"/>
    <w:rsid w:val="00F6107F"/>
    <w:rsid w:val="00F812C9"/>
    <w:rsid w:val="00F85A11"/>
    <w:rsid w:val="00F95A05"/>
    <w:rsid w:val="00F96B71"/>
    <w:rsid w:val="00FA0738"/>
    <w:rsid w:val="00FA7053"/>
    <w:rsid w:val="00FC2850"/>
    <w:rsid w:val="00FD3AFA"/>
    <w:rsid w:val="00FE4238"/>
    <w:rsid w:val="00FE5641"/>
    <w:rsid w:val="047459FA"/>
    <w:rsid w:val="0B47112F"/>
    <w:rsid w:val="11D46164"/>
    <w:rsid w:val="17165AE7"/>
    <w:rsid w:val="1D707A3C"/>
    <w:rsid w:val="2B5611C0"/>
    <w:rsid w:val="35FD70D6"/>
    <w:rsid w:val="3C88723F"/>
    <w:rsid w:val="41A2189A"/>
    <w:rsid w:val="4693411A"/>
    <w:rsid w:val="49242F66"/>
    <w:rsid w:val="50245B70"/>
    <w:rsid w:val="5CB941C4"/>
    <w:rsid w:val="60A85C37"/>
    <w:rsid w:val="664733A3"/>
    <w:rsid w:val="6654C8A0"/>
    <w:rsid w:val="6C714204"/>
    <w:rsid w:val="6D055F72"/>
    <w:rsid w:val="72581DD4"/>
    <w:rsid w:val="75036BDB"/>
    <w:rsid w:val="754E5840"/>
    <w:rsid w:val="7A030483"/>
    <w:rsid w:val="7AB10A01"/>
    <w:rsid w:val="7F284BF6"/>
    <w:rsid w:val="7F7CD7AF"/>
    <w:rsid w:val="AF5F52A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0"/>
    <w:qFormat/>
    <w:uiPriority w:val="9"/>
    <w:pPr>
      <w:keepNext/>
      <w:keepLines/>
      <w:spacing w:line="360" w:lineRule="auto"/>
      <w:outlineLvl w:val="0"/>
    </w:pPr>
    <w:rPr>
      <w:rFonts w:eastAsia="微软雅黑"/>
      <w:b/>
      <w:bCs/>
      <w:kern w:val="44"/>
      <w:sz w:val="24"/>
      <w:szCs w:val="44"/>
    </w:rPr>
  </w:style>
  <w:style w:type="paragraph" w:styleId="3">
    <w:name w:val="heading 2"/>
    <w:basedOn w:val="1"/>
    <w:next w:val="1"/>
    <w:link w:val="21"/>
    <w:unhideWhenUsed/>
    <w:qFormat/>
    <w:uiPriority w:val="9"/>
    <w:pPr>
      <w:keepNext/>
      <w:keepLines/>
      <w:spacing w:line="360" w:lineRule="auto"/>
      <w:outlineLvl w:val="1"/>
    </w:pPr>
    <w:rPr>
      <w:rFonts w:eastAsia="微软雅黑" w:asciiTheme="majorHAnsi" w:hAnsiTheme="majorHAnsi" w:cstheme="majorBidi"/>
      <w:bCs/>
      <w:sz w:val="24"/>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3"/>
    <w:semiHidden/>
    <w:unhideWhenUsed/>
    <w:qFormat/>
    <w:uiPriority w:val="99"/>
    <w:pPr>
      <w:jc w:val="left"/>
    </w:pPr>
  </w:style>
  <w:style w:type="paragraph" w:styleId="5">
    <w:name w:val="Balloon Text"/>
    <w:basedOn w:val="1"/>
    <w:link w:val="25"/>
    <w:semiHidden/>
    <w:unhideWhenUsed/>
    <w:qFormat/>
    <w:uiPriority w:val="99"/>
    <w:rPr>
      <w:rFonts w:ascii="宋体" w:eastAsia="宋体"/>
      <w:sz w:val="18"/>
      <w:szCs w:val="18"/>
    </w:rPr>
  </w:style>
  <w:style w:type="paragraph" w:styleId="6">
    <w:name w:val="footer"/>
    <w:basedOn w:val="1"/>
    <w:link w:val="27"/>
    <w:unhideWhenUsed/>
    <w:qFormat/>
    <w:uiPriority w:val="99"/>
    <w:pPr>
      <w:tabs>
        <w:tab w:val="center" w:pos="4153"/>
        <w:tab w:val="right" w:pos="8306"/>
      </w:tabs>
      <w:snapToGrid w:val="0"/>
      <w:jc w:val="left"/>
    </w:pPr>
    <w:rPr>
      <w:sz w:val="18"/>
      <w:szCs w:val="18"/>
    </w:rPr>
  </w:style>
  <w:style w:type="paragraph" w:styleId="7">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paragraph" w:styleId="9">
    <w:name w:val="toc 2"/>
    <w:basedOn w:val="1"/>
    <w:next w:val="1"/>
    <w:unhideWhenUsed/>
    <w:qFormat/>
    <w:uiPriority w:val="39"/>
    <w:pPr>
      <w:ind w:left="420" w:leftChars="200"/>
    </w:p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11">
    <w:name w:val="Title"/>
    <w:basedOn w:val="1"/>
    <w:next w:val="1"/>
    <w:link w:val="19"/>
    <w:qFormat/>
    <w:uiPriority w:val="10"/>
    <w:pPr>
      <w:spacing w:before="240" w:after="60"/>
      <w:jc w:val="center"/>
      <w:outlineLvl w:val="0"/>
    </w:pPr>
    <w:rPr>
      <w:rFonts w:eastAsia="微软雅黑" w:asciiTheme="majorHAnsi" w:hAnsiTheme="majorHAnsi" w:cstheme="majorBidi"/>
      <w:b/>
      <w:bCs/>
      <w:sz w:val="32"/>
      <w:szCs w:val="32"/>
    </w:rPr>
  </w:style>
  <w:style w:type="paragraph" w:styleId="12">
    <w:name w:val="annotation subject"/>
    <w:basedOn w:val="4"/>
    <w:next w:val="4"/>
    <w:link w:val="24"/>
    <w:semiHidden/>
    <w:unhideWhenUsed/>
    <w:qFormat/>
    <w:uiPriority w:val="99"/>
    <w:rPr>
      <w:b/>
      <w:bCs/>
    </w:rPr>
  </w:style>
  <w:style w:type="table" w:styleId="14">
    <w:name w:val="Table Grid"/>
    <w:basedOn w:val="1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unhideWhenUsed/>
    <w:qFormat/>
    <w:uiPriority w:val="99"/>
    <w:rPr>
      <w:color w:val="0563C1" w:themeColor="hyperlink"/>
      <w:u w:val="single"/>
      <w14:textFill>
        <w14:solidFill>
          <w14:schemeClr w14:val="hlink"/>
        </w14:solidFill>
      </w14:textFill>
    </w:rPr>
  </w:style>
  <w:style w:type="character" w:styleId="17">
    <w:name w:val="annotation reference"/>
    <w:basedOn w:val="15"/>
    <w:semiHidden/>
    <w:unhideWhenUsed/>
    <w:qFormat/>
    <w:uiPriority w:val="99"/>
    <w:rPr>
      <w:sz w:val="21"/>
      <w:szCs w:val="21"/>
    </w:rPr>
  </w:style>
  <w:style w:type="paragraph" w:styleId="18">
    <w:name w:val="List Paragraph"/>
    <w:basedOn w:val="1"/>
    <w:qFormat/>
    <w:uiPriority w:val="34"/>
    <w:pPr>
      <w:ind w:firstLine="420" w:firstLineChars="200"/>
    </w:pPr>
  </w:style>
  <w:style w:type="character" w:customStyle="1" w:styleId="19">
    <w:name w:val="标题 字符"/>
    <w:basedOn w:val="15"/>
    <w:link w:val="11"/>
    <w:qFormat/>
    <w:uiPriority w:val="10"/>
    <w:rPr>
      <w:rFonts w:eastAsia="微软雅黑" w:asciiTheme="majorHAnsi" w:hAnsiTheme="majorHAnsi" w:cstheme="majorBidi"/>
      <w:b/>
      <w:bCs/>
      <w:sz w:val="32"/>
      <w:szCs w:val="32"/>
    </w:rPr>
  </w:style>
  <w:style w:type="character" w:customStyle="1" w:styleId="20">
    <w:name w:val="标题 1 字符"/>
    <w:basedOn w:val="15"/>
    <w:link w:val="2"/>
    <w:qFormat/>
    <w:uiPriority w:val="9"/>
    <w:rPr>
      <w:rFonts w:eastAsia="微软雅黑"/>
      <w:b/>
      <w:bCs/>
      <w:kern w:val="44"/>
      <w:sz w:val="24"/>
      <w:szCs w:val="44"/>
    </w:rPr>
  </w:style>
  <w:style w:type="character" w:customStyle="1" w:styleId="21">
    <w:name w:val="标题 2 字符"/>
    <w:basedOn w:val="15"/>
    <w:link w:val="3"/>
    <w:qFormat/>
    <w:uiPriority w:val="9"/>
    <w:rPr>
      <w:rFonts w:eastAsia="微软雅黑" w:asciiTheme="majorHAnsi" w:hAnsiTheme="majorHAnsi" w:cstheme="majorBidi"/>
      <w:bCs/>
      <w:sz w:val="24"/>
      <w:szCs w:val="32"/>
    </w:rPr>
  </w:style>
  <w:style w:type="character" w:customStyle="1" w:styleId="22">
    <w:name w:val="未处理的提及1"/>
    <w:basedOn w:val="15"/>
    <w:semiHidden/>
    <w:unhideWhenUsed/>
    <w:qFormat/>
    <w:uiPriority w:val="99"/>
    <w:rPr>
      <w:color w:val="605E5C"/>
      <w:shd w:val="clear" w:color="auto" w:fill="E1DFDD"/>
    </w:rPr>
  </w:style>
  <w:style w:type="character" w:customStyle="1" w:styleId="23">
    <w:name w:val="批注文字 字符"/>
    <w:basedOn w:val="15"/>
    <w:link w:val="4"/>
    <w:semiHidden/>
    <w:qFormat/>
    <w:uiPriority w:val="99"/>
  </w:style>
  <w:style w:type="character" w:customStyle="1" w:styleId="24">
    <w:name w:val="批注主题 字符"/>
    <w:basedOn w:val="23"/>
    <w:link w:val="12"/>
    <w:semiHidden/>
    <w:qFormat/>
    <w:uiPriority w:val="99"/>
    <w:rPr>
      <w:b/>
      <w:bCs/>
    </w:rPr>
  </w:style>
  <w:style w:type="character" w:customStyle="1" w:styleId="25">
    <w:name w:val="批注框文本 字符"/>
    <w:basedOn w:val="15"/>
    <w:link w:val="5"/>
    <w:semiHidden/>
    <w:qFormat/>
    <w:uiPriority w:val="99"/>
    <w:rPr>
      <w:rFonts w:ascii="宋体" w:eastAsia="宋体"/>
      <w:sz w:val="18"/>
      <w:szCs w:val="18"/>
    </w:rPr>
  </w:style>
  <w:style w:type="character" w:customStyle="1" w:styleId="26">
    <w:name w:val="页眉 字符"/>
    <w:basedOn w:val="15"/>
    <w:link w:val="7"/>
    <w:qFormat/>
    <w:uiPriority w:val="99"/>
    <w:rPr>
      <w:sz w:val="18"/>
      <w:szCs w:val="18"/>
    </w:rPr>
  </w:style>
  <w:style w:type="character" w:customStyle="1" w:styleId="27">
    <w:name w:val="页脚 字符"/>
    <w:basedOn w:val="15"/>
    <w:link w:val="6"/>
    <w:qFormat/>
    <w:uiPriority w:val="99"/>
    <w:rPr>
      <w:sz w:val="18"/>
      <w:szCs w:val="18"/>
    </w:rPr>
  </w:style>
  <w:style w:type="paragraph" w:customStyle="1" w:styleId="28">
    <w:name w:val="TOC 标题1"/>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9">
    <w:name w:val="未处理的提及2"/>
    <w:basedOn w:val="15"/>
    <w:qFormat/>
    <w:uiPriority w:val="99"/>
    <w:rPr>
      <w:color w:val="605E5C"/>
      <w:shd w:val="clear" w:color="auto" w:fill="E1DFDD"/>
    </w:rPr>
  </w:style>
  <w:style w:type="paragraph" w:styleId="30">
    <w:name w:val="No Spacing"/>
    <w:link w:val="31"/>
    <w:qFormat/>
    <w:uiPriority w:val="1"/>
    <w:rPr>
      <w:rFonts w:asciiTheme="minorHAnsi" w:hAnsiTheme="minorHAnsi" w:eastAsiaTheme="minorEastAsia" w:cstheme="minorBidi"/>
      <w:sz w:val="22"/>
      <w:szCs w:val="22"/>
      <w:lang w:val="en-US" w:eastAsia="zh-CN" w:bidi="ar-SA"/>
    </w:rPr>
  </w:style>
  <w:style w:type="character" w:customStyle="1" w:styleId="31">
    <w:name w:val="无间隔 字符"/>
    <w:basedOn w:val="15"/>
    <w:link w:val="30"/>
    <w:qFormat/>
    <w:uiPriority w:val="1"/>
    <w:rPr>
      <w:sz w:val="22"/>
      <w:szCs w:val="22"/>
    </w:rPr>
  </w:style>
  <w:style w:type="paragraph" w:customStyle="1" w:styleId="32">
    <w:name w:val="无间隔1"/>
    <w:basedOn w:val="1"/>
    <w:qFormat/>
    <w:uiPriority w:val="0"/>
    <w:pPr>
      <w:widowControl/>
      <w:jc w:val="left"/>
    </w:pPr>
    <w:rPr>
      <w:rFonts w:ascii="Calibri" w:hAnsi="Calibri" w:eastAsia="宋体" w:cs="Times New Roman"/>
      <w:kern w:val="0"/>
      <w:sz w:val="22"/>
    </w:rPr>
  </w:style>
  <w:style w:type="character" w:customStyle="1" w:styleId="33">
    <w:name w:val="Unresolved Mention"/>
    <w:basedOn w:val="15"/>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theme" Target="theme/theme1.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footer" Target="footer2.xml"/><Relationship Id="rId59" Type="http://schemas.openxmlformats.org/officeDocument/2006/relationships/customXml" Target="../customXml/item1.xml"/><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2.xml"/><Relationship Id="rId39" Type="http://schemas.openxmlformats.org/officeDocument/2006/relationships/image" Target="media/image33.png"/><Relationship Id="rId38" Type="http://schemas.openxmlformats.org/officeDocument/2006/relationships/image" Target="media/image32.jpe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jpe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31</Pages>
  <Words>8813</Words>
  <Characters>9659</Characters>
  <Lines>74</Lines>
  <Paragraphs>20</Paragraphs>
  <TotalTime>0</TotalTime>
  <ScaleCrop>false</ScaleCrop>
  <LinksUpToDate>false</LinksUpToDate>
  <CharactersWithSpaces>9770</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2020-05-19T20:18:00Z</dcterms:created>
  <dc:creator>产品应用支持中心</dc:creator>
  <cp:lastModifiedBy>只是寒暄1380527408</cp:lastModifiedBy>
  <cp:lastPrinted>2020-05-19T03:26:00Z</cp:lastPrinted>
  <dcterms:modified xsi:type="dcterms:W3CDTF">2022-11-02T02:56:58Z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B6C72A25DDA94047BB274962088E4CF2</vt:lpwstr>
  </property>
</Properties>
</file>